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5621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ab/>
        <w:tab/>
        <w:t xml:space="preserve">   Difference Maker</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September 23, 2018 </w:t>
        <w:tab/>
        <w:t xml:space="preserve">                                                       Luke 10:25-37</w:t>
      </w:r>
      <w:r w:rsidDel="00000000" w:rsidR="00000000" w:rsidRPr="00000000">
        <w:rPr>
          <w:rtl w:val="0"/>
        </w:rPr>
      </w:r>
    </w:p>
    <w:p w:rsidR="00000000" w:rsidDel="00000000" w:rsidP="00000000" w:rsidRDefault="00000000" w:rsidRPr="00000000" w14:paraId="00000004">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Who or what has made a big difference in your life?</w:t>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widowControl w:val="0"/>
        <w:spacing w:line="360" w:lineRule="auto"/>
        <w:ind w:left="0" w:right="-30" w:firstLine="0"/>
        <w:contextualSpacing w:val="0"/>
        <w:rPr>
          <w:rFonts w:ascii="Arial" w:cs="Arial" w:eastAsia="Arial" w:hAnsi="Arial"/>
          <w:sz w:val="26"/>
          <w:szCs w:val="26"/>
        </w:rPr>
      </w:pPr>
      <w:r w:rsidDel="00000000" w:rsidR="00000000" w:rsidRPr="00000000">
        <w:rPr>
          <w:rFonts w:ascii="Arial" w:cs="Arial" w:eastAsia="Arial" w:hAnsi="Arial"/>
          <w:sz w:val="26"/>
          <w:szCs w:val="26"/>
          <w:rtl w:val="0"/>
        </w:rPr>
        <w:t xml:space="preserve">Two Observations About Difference Makers:</w:t>
      </w:r>
    </w:p>
    <w:p w:rsidR="00000000" w:rsidDel="00000000" w:rsidP="00000000" w:rsidRDefault="00000000" w:rsidRPr="00000000" w14:paraId="00000009">
      <w:pPr>
        <w:widowControl w:val="0"/>
        <w:spacing w:line="360" w:lineRule="auto"/>
        <w:ind w:left="360" w:right="-3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1. ____________________________________ can make a big difference.</w:t>
      </w:r>
    </w:p>
    <w:p w:rsidR="00000000" w:rsidDel="00000000" w:rsidP="00000000" w:rsidRDefault="00000000" w:rsidRPr="00000000" w14:paraId="0000000A">
      <w:pPr>
        <w:widowControl w:val="0"/>
        <w:spacing w:line="360" w:lineRule="auto"/>
        <w:ind w:left="360" w:right="-3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 ____________________________________ can make a big difference.</w:t>
      </w:r>
    </w:p>
    <w:p w:rsidR="00000000" w:rsidDel="00000000" w:rsidP="00000000" w:rsidRDefault="00000000" w:rsidRPr="00000000" w14:paraId="0000000B">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C">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How do you become a Difference Maker?</w:t>
      </w:r>
    </w:p>
    <w:p w:rsidR="00000000" w:rsidDel="00000000" w:rsidP="00000000" w:rsidRDefault="00000000" w:rsidRPr="00000000" w14:paraId="0000000D">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E">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A ___________________________________  for Jesus.</w:t>
      </w:r>
    </w:p>
    <w:p w:rsidR="00000000" w:rsidDel="00000000" w:rsidP="00000000" w:rsidRDefault="00000000" w:rsidRPr="00000000" w14:paraId="0000000F">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Luke 10:25-27 </w:t>
      </w:r>
      <w:r w:rsidDel="00000000" w:rsidR="00000000" w:rsidRPr="00000000">
        <w:rPr>
          <w:rFonts w:ascii="Arial" w:cs="Arial" w:eastAsia="Arial" w:hAnsi="Arial"/>
          <w:i w:val="1"/>
          <w:sz w:val="20"/>
          <w:szCs w:val="20"/>
          <w:highlight w:val="white"/>
          <w:rtl w:val="0"/>
        </w:rPr>
        <w:t xml:space="preserve">On one occasion an expert in the law stood up to test Jesus. “Teacher,” he asked, “what must I do to inherit eternal life?”  </w:t>
      </w:r>
      <w:r w:rsidDel="00000000" w:rsidR="00000000" w:rsidRPr="00000000">
        <w:rPr>
          <w:rFonts w:ascii="Arial" w:cs="Arial" w:eastAsia="Arial" w:hAnsi="Arial"/>
          <w:i w:val="1"/>
          <w:sz w:val="20"/>
          <w:szCs w:val="20"/>
          <w:highlight w:val="white"/>
          <w:vertAlign w:val="superscript"/>
          <w:rtl w:val="0"/>
        </w:rPr>
        <w:t xml:space="preserve">26</w:t>
      </w:r>
      <w:r w:rsidDel="00000000" w:rsidR="00000000" w:rsidRPr="00000000">
        <w:rPr>
          <w:rFonts w:ascii="Arial" w:cs="Arial" w:eastAsia="Arial" w:hAnsi="Arial"/>
          <w:i w:val="1"/>
          <w:sz w:val="20"/>
          <w:szCs w:val="20"/>
          <w:highlight w:val="white"/>
          <w:rtl w:val="0"/>
        </w:rPr>
        <w:t xml:space="preserve">“What is written in the Law?” he replied.  “How do you read it?”  </w:t>
      </w:r>
      <w:r w:rsidDel="00000000" w:rsidR="00000000" w:rsidRPr="00000000">
        <w:rPr>
          <w:rFonts w:ascii="Arial" w:cs="Arial" w:eastAsia="Arial" w:hAnsi="Arial"/>
          <w:i w:val="1"/>
          <w:sz w:val="20"/>
          <w:szCs w:val="20"/>
          <w:highlight w:val="white"/>
          <w:vertAlign w:val="superscript"/>
          <w:rtl w:val="0"/>
        </w:rPr>
        <w:t xml:space="preserve">27</w:t>
      </w:r>
      <w:r w:rsidDel="00000000" w:rsidR="00000000" w:rsidRPr="00000000">
        <w:rPr>
          <w:rFonts w:ascii="Arial" w:cs="Arial" w:eastAsia="Arial" w:hAnsi="Arial"/>
          <w:i w:val="1"/>
          <w:sz w:val="20"/>
          <w:szCs w:val="20"/>
          <w:highlight w:val="white"/>
          <w:rtl w:val="0"/>
        </w:rPr>
        <w:t xml:space="preserve">He answered, “‘Love the Lord your God with all your heart and with all your soul and with all your strength and with all your mind’; and, ‘Love your neighbor as yourself.’”</w:t>
      </w:r>
    </w:p>
    <w:p w:rsidR="00000000" w:rsidDel="00000000" w:rsidP="00000000" w:rsidRDefault="00000000" w:rsidRPr="00000000" w14:paraId="00000010">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1">
      <w:pPr>
        <w:widowControl w:val="0"/>
        <w:numPr>
          <w:ilvl w:val="0"/>
          <w:numId w:val="3"/>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The attorney’s response to Jesus:</w:t>
      </w:r>
    </w:p>
    <w:p w:rsidR="00000000" w:rsidDel="00000000" w:rsidP="00000000" w:rsidRDefault="00000000" w:rsidRPr="00000000" w14:paraId="00000012">
      <w:pPr>
        <w:widowControl w:val="0"/>
        <w:numPr>
          <w:ilvl w:val="1"/>
          <w:numId w:val="3"/>
        </w:numPr>
        <w:spacing w:line="360" w:lineRule="auto"/>
        <w:ind w:left="108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Part I--Deuteronomy 6:5--</w:t>
      </w:r>
    </w:p>
    <w:p w:rsidR="00000000" w:rsidDel="00000000" w:rsidP="00000000" w:rsidRDefault="00000000" w:rsidRPr="00000000" w14:paraId="00000013">
      <w:pPr>
        <w:widowControl w:val="0"/>
        <w:numPr>
          <w:ilvl w:val="1"/>
          <w:numId w:val="3"/>
        </w:numPr>
        <w:spacing w:line="240" w:lineRule="auto"/>
        <w:ind w:left="108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Part II--Leviticus 19:18--</w:t>
      </w:r>
    </w:p>
    <w:p w:rsidR="00000000" w:rsidDel="00000000" w:rsidP="00000000" w:rsidRDefault="00000000" w:rsidRPr="00000000" w14:paraId="00000014">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015">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A ___________________________________ for Jesus.</w:t>
      </w:r>
    </w:p>
    <w:p w:rsidR="00000000" w:rsidDel="00000000" w:rsidP="00000000" w:rsidRDefault="00000000" w:rsidRPr="00000000" w14:paraId="00000016">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Luke 10:28-29 </w:t>
      </w:r>
      <w:r w:rsidDel="00000000" w:rsidR="00000000" w:rsidRPr="00000000">
        <w:rPr>
          <w:rFonts w:ascii="Arial" w:cs="Arial" w:eastAsia="Arial" w:hAnsi="Arial"/>
          <w:i w:val="1"/>
          <w:sz w:val="20"/>
          <w:szCs w:val="20"/>
          <w:highlight w:val="white"/>
          <w:rtl w:val="0"/>
        </w:rPr>
        <w:t xml:space="preserve">“You have answered correctly,” Jesus replied.  “Do this and you will live.”  </w:t>
      </w:r>
      <w:r w:rsidDel="00000000" w:rsidR="00000000" w:rsidRPr="00000000">
        <w:rPr>
          <w:rFonts w:ascii="Arial" w:cs="Arial" w:eastAsia="Arial" w:hAnsi="Arial"/>
          <w:i w:val="1"/>
          <w:sz w:val="20"/>
          <w:szCs w:val="20"/>
          <w:highlight w:val="white"/>
          <w:vertAlign w:val="superscript"/>
          <w:rtl w:val="0"/>
        </w:rPr>
        <w:t xml:space="preserve">29</w:t>
      </w:r>
      <w:r w:rsidDel="00000000" w:rsidR="00000000" w:rsidRPr="00000000">
        <w:rPr>
          <w:rFonts w:ascii="Arial" w:cs="Arial" w:eastAsia="Arial" w:hAnsi="Arial"/>
          <w:i w:val="1"/>
          <w:sz w:val="20"/>
          <w:szCs w:val="20"/>
          <w:highlight w:val="white"/>
          <w:rtl w:val="0"/>
        </w:rPr>
        <w:t xml:space="preserve">But he wanted to justify himself, so he asked Jesus, “And who is my neighbor?”</w:t>
      </w:r>
      <w:r w:rsidDel="00000000" w:rsidR="00000000" w:rsidRPr="00000000">
        <w:rPr>
          <w:rtl w:val="0"/>
        </w:rPr>
      </w:r>
    </w:p>
    <w:p w:rsidR="00000000" w:rsidDel="00000000" w:rsidP="00000000" w:rsidRDefault="00000000" w:rsidRPr="00000000" w14:paraId="00000017">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 The attorney was really asking:</w:t>
      </w:r>
    </w:p>
    <w:p w:rsidR="00000000" w:rsidDel="00000000" w:rsidP="00000000" w:rsidRDefault="00000000" w:rsidRPr="00000000" w14:paraId="00000019">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w:t>
      </w:r>
      <w:r w:rsidDel="00000000" w:rsidR="00000000" w:rsidRPr="00000000">
        <w:rPr>
          <w:rFonts w:ascii="Arial" w:cs="Arial" w:eastAsia="Arial" w:hAnsi="Arial"/>
          <w:b w:val="1"/>
          <w:highlight w:val="white"/>
          <w:rtl w:val="0"/>
        </w:rPr>
        <w:t xml:space="preserve">A  ____________________________________ from Jesus.</w:t>
      </w:r>
      <w:r w:rsidDel="00000000" w:rsidR="00000000" w:rsidRPr="00000000">
        <w:rPr>
          <w:rtl w:val="0"/>
        </w:rPr>
      </w:r>
    </w:p>
    <w:p w:rsidR="00000000" w:rsidDel="00000000" w:rsidP="00000000" w:rsidRDefault="00000000" w:rsidRPr="00000000" w14:paraId="0000001A">
      <w:pPr>
        <w:widowControl w:val="0"/>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Luke 10:30-35  </w:t>
      </w:r>
      <w:r w:rsidDel="00000000" w:rsidR="00000000" w:rsidRPr="00000000">
        <w:rPr>
          <w:rFonts w:ascii="Arial" w:cs="Arial" w:eastAsia="Arial" w:hAnsi="Arial"/>
          <w:i w:val="1"/>
          <w:sz w:val="20"/>
          <w:szCs w:val="20"/>
          <w:highlight w:val="white"/>
          <w:rtl w:val="0"/>
        </w:rPr>
        <w:t xml:space="preserve">In reply Jesus said: “A man was going down from Jerusalem to Jericho, when he was attacked by robbers.  They stripped him of his clothes, beat him and went away, leaving him half dead.  </w:t>
      </w:r>
      <w:r w:rsidDel="00000000" w:rsidR="00000000" w:rsidRPr="00000000">
        <w:rPr>
          <w:rFonts w:ascii="Arial" w:cs="Arial" w:eastAsia="Arial" w:hAnsi="Arial"/>
          <w:i w:val="1"/>
          <w:sz w:val="20"/>
          <w:szCs w:val="20"/>
          <w:highlight w:val="white"/>
          <w:vertAlign w:val="superscript"/>
          <w:rtl w:val="0"/>
        </w:rPr>
        <w:t xml:space="preserve">31</w:t>
      </w:r>
      <w:r w:rsidDel="00000000" w:rsidR="00000000" w:rsidRPr="00000000">
        <w:rPr>
          <w:rFonts w:ascii="Arial" w:cs="Arial" w:eastAsia="Arial" w:hAnsi="Arial"/>
          <w:i w:val="1"/>
          <w:sz w:val="20"/>
          <w:szCs w:val="20"/>
          <w:highlight w:val="white"/>
          <w:rtl w:val="0"/>
        </w:rPr>
        <w:t xml:space="preserve">A priest happened to be going down the same road, and when he saw the man, he passed by on the other side.  </w:t>
      </w:r>
      <w:r w:rsidDel="00000000" w:rsidR="00000000" w:rsidRPr="00000000">
        <w:rPr>
          <w:rFonts w:ascii="Arial" w:cs="Arial" w:eastAsia="Arial" w:hAnsi="Arial"/>
          <w:i w:val="1"/>
          <w:sz w:val="20"/>
          <w:szCs w:val="20"/>
          <w:highlight w:val="white"/>
          <w:vertAlign w:val="superscript"/>
          <w:rtl w:val="0"/>
        </w:rPr>
        <w:t xml:space="preserve">32</w:t>
      </w:r>
      <w:r w:rsidDel="00000000" w:rsidR="00000000" w:rsidRPr="00000000">
        <w:rPr>
          <w:rFonts w:ascii="Arial" w:cs="Arial" w:eastAsia="Arial" w:hAnsi="Arial"/>
          <w:i w:val="1"/>
          <w:sz w:val="20"/>
          <w:szCs w:val="20"/>
          <w:highlight w:val="white"/>
          <w:rtl w:val="0"/>
        </w:rPr>
        <w:t xml:space="preserve">So too, a Levite, when he came to the place and saw him, passed by on the other side.  </w:t>
      </w:r>
      <w:r w:rsidDel="00000000" w:rsidR="00000000" w:rsidRPr="00000000">
        <w:rPr>
          <w:rFonts w:ascii="Arial" w:cs="Arial" w:eastAsia="Arial" w:hAnsi="Arial"/>
          <w:i w:val="1"/>
          <w:sz w:val="20"/>
          <w:szCs w:val="20"/>
          <w:highlight w:val="white"/>
          <w:vertAlign w:val="superscript"/>
          <w:rtl w:val="0"/>
        </w:rPr>
        <w:t xml:space="preserve">33</w:t>
      </w:r>
      <w:r w:rsidDel="00000000" w:rsidR="00000000" w:rsidRPr="00000000">
        <w:rPr>
          <w:rFonts w:ascii="Arial" w:cs="Arial" w:eastAsia="Arial" w:hAnsi="Arial"/>
          <w:i w:val="1"/>
          <w:sz w:val="20"/>
          <w:szCs w:val="20"/>
          <w:highlight w:val="white"/>
          <w:rtl w:val="0"/>
        </w:rPr>
        <w:t xml:space="preserve">But a Samaritan, as he traveled, came where the man was; and when he saw him, he took pity on him.  </w:t>
      </w:r>
      <w:r w:rsidDel="00000000" w:rsidR="00000000" w:rsidRPr="00000000">
        <w:rPr>
          <w:rFonts w:ascii="Arial" w:cs="Arial" w:eastAsia="Arial" w:hAnsi="Arial"/>
          <w:i w:val="1"/>
          <w:sz w:val="20"/>
          <w:szCs w:val="20"/>
          <w:highlight w:val="white"/>
          <w:vertAlign w:val="superscript"/>
          <w:rtl w:val="0"/>
        </w:rPr>
        <w:t xml:space="preserve">34</w:t>
      </w:r>
      <w:r w:rsidDel="00000000" w:rsidR="00000000" w:rsidRPr="00000000">
        <w:rPr>
          <w:rFonts w:ascii="Arial" w:cs="Arial" w:eastAsia="Arial" w:hAnsi="Arial"/>
          <w:i w:val="1"/>
          <w:sz w:val="20"/>
          <w:szCs w:val="20"/>
          <w:highlight w:val="white"/>
          <w:rtl w:val="0"/>
        </w:rPr>
        <w:t xml:space="preserve">He went to him and bandaged his wounds, pouring on oil and wine. Then he put the man on his own donkey, brought him to an inn and took care of him.  </w:t>
      </w:r>
      <w:r w:rsidDel="00000000" w:rsidR="00000000" w:rsidRPr="00000000">
        <w:rPr>
          <w:rFonts w:ascii="Arial" w:cs="Arial" w:eastAsia="Arial" w:hAnsi="Arial"/>
          <w:i w:val="1"/>
          <w:sz w:val="20"/>
          <w:szCs w:val="20"/>
          <w:highlight w:val="white"/>
          <w:vertAlign w:val="superscript"/>
          <w:rtl w:val="0"/>
        </w:rPr>
        <w:t xml:space="preserve">35</w:t>
      </w:r>
      <w:r w:rsidDel="00000000" w:rsidR="00000000" w:rsidRPr="00000000">
        <w:rPr>
          <w:rFonts w:ascii="Arial" w:cs="Arial" w:eastAsia="Arial" w:hAnsi="Arial"/>
          <w:i w:val="1"/>
          <w:sz w:val="20"/>
          <w:szCs w:val="20"/>
          <w:highlight w:val="white"/>
          <w:rtl w:val="0"/>
        </w:rPr>
        <w:t xml:space="preserve">The next day he took out two denarii and gave them to the innkeeper.  ‘Look after him,’ he said, ‘and when I return, I will reimburse you for any extra expense you may have.’</w:t>
      </w:r>
    </w:p>
    <w:p w:rsidR="00000000" w:rsidDel="00000000" w:rsidP="00000000" w:rsidRDefault="00000000" w:rsidRPr="00000000" w14:paraId="0000001B">
      <w:pPr>
        <w:widowControl w:val="0"/>
        <w:spacing w:line="240" w:lineRule="auto"/>
        <w:ind w:left="0" w:right="-30" w:firstLine="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C">
      <w:pPr>
        <w:widowControl w:val="0"/>
        <w:numPr>
          <w:ilvl w:val="0"/>
          <w:numId w:val="5"/>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What did the priest and Levite do?</w:t>
      </w:r>
    </w:p>
    <w:p w:rsidR="00000000" w:rsidDel="00000000" w:rsidP="00000000" w:rsidRDefault="00000000" w:rsidRPr="00000000" w14:paraId="0000001D">
      <w:pPr>
        <w:widowControl w:val="0"/>
        <w:numPr>
          <w:ilvl w:val="0"/>
          <w:numId w:val="5"/>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What did the Samaritan do?</w:t>
      </w:r>
    </w:p>
    <w:p w:rsidR="00000000" w:rsidDel="00000000" w:rsidP="00000000" w:rsidRDefault="00000000" w:rsidRPr="00000000" w14:paraId="0000001E">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1F">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IV.  A _________________________________ from Jesus.</w:t>
      </w:r>
    </w:p>
    <w:p w:rsidR="00000000" w:rsidDel="00000000" w:rsidP="00000000" w:rsidRDefault="00000000" w:rsidRPr="00000000" w14:paraId="00000020">
      <w:pPr>
        <w:widowControl w:val="0"/>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Luke 10:36-37 </w:t>
      </w:r>
      <w:r w:rsidDel="00000000" w:rsidR="00000000" w:rsidRPr="00000000">
        <w:rPr>
          <w:rFonts w:ascii="Arial" w:cs="Arial" w:eastAsia="Arial" w:hAnsi="Arial"/>
          <w:i w:val="1"/>
          <w:sz w:val="20"/>
          <w:szCs w:val="20"/>
          <w:highlight w:val="white"/>
          <w:rtl w:val="0"/>
        </w:rPr>
        <w:t xml:space="preserve">“Which of these three do you think was a neighbor to the man who fell into the hands of robbers?” </w:t>
      </w:r>
      <w:r w:rsidDel="00000000" w:rsidR="00000000" w:rsidRPr="00000000">
        <w:rPr>
          <w:rFonts w:ascii="Arial" w:cs="Arial" w:eastAsia="Arial" w:hAnsi="Arial"/>
          <w:i w:val="1"/>
          <w:sz w:val="20"/>
          <w:szCs w:val="20"/>
          <w:highlight w:val="white"/>
          <w:vertAlign w:val="superscript"/>
          <w:rtl w:val="0"/>
        </w:rPr>
        <w:t xml:space="preserve">37</w:t>
      </w:r>
      <w:r w:rsidDel="00000000" w:rsidR="00000000" w:rsidRPr="00000000">
        <w:rPr>
          <w:rFonts w:ascii="Arial" w:cs="Arial" w:eastAsia="Arial" w:hAnsi="Arial"/>
          <w:i w:val="1"/>
          <w:sz w:val="20"/>
          <w:szCs w:val="20"/>
          <w:highlight w:val="white"/>
          <w:rtl w:val="0"/>
        </w:rPr>
        <w:t xml:space="preserve">The expert in the law replied, “The one who had mercy on him.”  Jesus told him, “Go and do likewise.”</w:t>
      </w:r>
    </w:p>
    <w:p w:rsidR="00000000" w:rsidDel="00000000" w:rsidP="00000000" w:rsidRDefault="00000000" w:rsidRPr="00000000" w14:paraId="00000021">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2">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3">
      <w:pPr>
        <w:widowControl w:val="0"/>
        <w:spacing w:line="36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Who makes a difference?</w:t>
      </w:r>
    </w:p>
    <w:p w:rsidR="00000000" w:rsidDel="00000000" w:rsidP="00000000" w:rsidRDefault="00000000" w:rsidRPr="00000000" w14:paraId="00000024">
      <w:pPr>
        <w:widowControl w:val="0"/>
        <w:numPr>
          <w:ilvl w:val="0"/>
          <w:numId w:val="4"/>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The one who _____________________________________________.</w:t>
      </w:r>
    </w:p>
    <w:p w:rsidR="00000000" w:rsidDel="00000000" w:rsidP="00000000" w:rsidRDefault="00000000" w:rsidRPr="00000000" w14:paraId="00000025">
      <w:pPr>
        <w:widowControl w:val="0"/>
        <w:numPr>
          <w:ilvl w:val="0"/>
          <w:numId w:val="4"/>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The one who _____________________________________________.</w:t>
      </w:r>
    </w:p>
    <w:p w:rsidR="00000000" w:rsidDel="00000000" w:rsidP="00000000" w:rsidRDefault="00000000" w:rsidRPr="00000000" w14:paraId="00000026">
      <w:pPr>
        <w:widowControl w:val="0"/>
        <w:numPr>
          <w:ilvl w:val="0"/>
          <w:numId w:val="4"/>
        </w:numPr>
        <w:spacing w:line="36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The one who _____________________________________________.</w:t>
      </w:r>
    </w:p>
    <w:p w:rsidR="00000000" w:rsidDel="00000000" w:rsidP="00000000" w:rsidRDefault="00000000" w:rsidRPr="00000000" w14:paraId="00000027">
      <w:pPr>
        <w:widowControl w:val="0"/>
        <w:spacing w:line="240" w:lineRule="auto"/>
        <w:ind w:left="0" w:right="-30" w:firstLine="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8">
      <w:pPr>
        <w:widowControl w:val="0"/>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9">
      <w:pPr>
        <w:widowControl w:val="0"/>
        <w:ind w:left="0" w:right="-30" w:firstLine="0"/>
        <w:contextualSpacing w:val="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Big Idea:    </w:t>
      </w:r>
      <w:r w:rsidDel="00000000" w:rsidR="00000000" w:rsidRPr="00000000">
        <w:drawing>
          <wp:anchor allowOverlap="1" behindDoc="0" distB="114300" distT="114300" distL="114300" distR="114300" hidden="0" layoutInCell="1" locked="0" relativeHeight="0" simplePos="0">
            <wp:simplePos x="0" y="0"/>
            <wp:positionH relativeFrom="margin">
              <wp:posOffset>4057650</wp:posOffset>
            </wp:positionH>
            <wp:positionV relativeFrom="paragraph">
              <wp:posOffset>133350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A">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B">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Besides family, who has made a big difference in your life? When was a time something small made a big difference?</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need do you see that you could meet? </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cost are you fearful of having to pay by stepping out to make a difference?</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have you been talking yourself out of that God might want you to do?  What excuses have you been making?</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can you make a difference with the one life you have?  How can Vine Church help you become a difference maker?</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7"/>
          <w:szCs w:val="17"/>
          <w:rtl w:val="0"/>
        </w:rPr>
        <w:t xml:space="preserve">If you’d like to talk personally and confidentially w/Pastor Kris about your relationship with Christ, please email </w:t>
      </w:r>
      <w:r w:rsidDel="00000000" w:rsidR="00000000" w:rsidRPr="00000000">
        <w:rPr>
          <w:rFonts w:ascii="Arial" w:cs="Arial" w:eastAsia="Arial" w:hAnsi="Arial"/>
          <w:i w:val="1"/>
          <w:sz w:val="17"/>
          <w:szCs w:val="17"/>
          <w:rtl w:val="0"/>
        </w:rPr>
        <w:t xml:space="preserve">krisbeckert@thevineva.org</w:t>
      </w:r>
      <w:r w:rsidDel="00000000" w:rsidR="00000000" w:rsidRPr="00000000">
        <w:rPr>
          <w:rFonts w:ascii="Arial" w:cs="Arial" w:eastAsia="Arial" w:hAnsi="Arial"/>
          <w:sz w:val="17"/>
          <w:szCs w:val="17"/>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