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         </w:t>
        <w:tab/>
        <w:t xml:space="preserve">                                                               God For Us</w:t>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29, 2018 </w:t>
        <w:tab/>
        <w:t xml:space="preserve"> </w:t>
        <w:tab/>
        <w:t xml:space="preserve">                                                                    Romans 8:31-39</w:t>
      </w:r>
    </w:p>
    <w:p w:rsidR="00000000" w:rsidDel="00000000" w:rsidP="00000000" w:rsidRDefault="00000000" w:rsidRPr="00000000" w14:paraId="00000003">
      <w:pPr>
        <w:ind w:left="0" w:right="0" w:firstLine="0"/>
        <w:contextualSpacing w:val="0"/>
        <w:jc w:val="left"/>
        <w:rPr>
          <w:rFonts w:ascii="Calibri" w:cs="Calibri" w:eastAsia="Calibri" w:hAnsi="Calibri"/>
          <w:b w:val="1"/>
          <w:sz w:val="12"/>
          <w:szCs w:val="12"/>
          <w:highlight w:val="white"/>
        </w:rPr>
      </w:pPr>
      <w:r w:rsidDel="00000000" w:rsidR="00000000" w:rsidRPr="00000000">
        <w:rPr>
          <w:rtl w:val="0"/>
        </w:rPr>
      </w:r>
    </w:p>
    <w:p w:rsidR="00000000" w:rsidDel="00000000" w:rsidP="00000000" w:rsidRDefault="00000000" w:rsidRPr="00000000" w14:paraId="00000004">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Have you ever questioned God’s will for your life? </w:t>
      </w:r>
    </w:p>
    <w:p w:rsidR="00000000" w:rsidDel="00000000" w:rsidP="00000000" w:rsidRDefault="00000000" w:rsidRPr="00000000" w14:paraId="00000005">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Have you ever questioned God’s love for you? </w:t>
      </w:r>
    </w:p>
    <w:p w:rsidR="00000000" w:rsidDel="00000000" w:rsidP="00000000" w:rsidRDefault="00000000" w:rsidRPr="00000000" w14:paraId="00000006">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Have you ever questioned God’s grace? </w:t>
      </w:r>
    </w:p>
    <w:p w:rsidR="00000000" w:rsidDel="00000000" w:rsidP="00000000" w:rsidRDefault="00000000" w:rsidRPr="00000000" w14:paraId="00000007">
      <w:pPr>
        <w:ind w:left="0" w:right="0" w:firstLine="0"/>
        <w:contextualSpacing w:val="0"/>
        <w:jc w:val="left"/>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08">
      <w:pPr>
        <w:spacing w:line="360" w:lineRule="auto"/>
        <w:ind w:lef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09">
      <w:pPr>
        <w:spacing w:line="36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The Basis of Your Next:</w:t>
      </w:r>
    </w:p>
    <w:p w:rsidR="00000000" w:rsidDel="00000000" w:rsidP="00000000" w:rsidRDefault="00000000" w:rsidRPr="00000000" w14:paraId="0000000A">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   God is for  </w:t>
      </w:r>
      <w:r w:rsidDel="00000000" w:rsidR="00000000" w:rsidRPr="00000000">
        <w:rPr>
          <w:rFonts w:ascii="Calibri" w:cs="Calibri" w:eastAsia="Calibri" w:hAnsi="Calibri"/>
          <w:b w:val="1"/>
          <w:sz w:val="26"/>
          <w:szCs w:val="26"/>
          <w:highlight w:val="white"/>
          <w:u w:val="single"/>
          <w:rtl w:val="0"/>
        </w:rPr>
        <w:t xml:space="preserve">__________________________________________</w:t>
      </w:r>
      <w:r w:rsidDel="00000000" w:rsidR="00000000" w:rsidRPr="00000000">
        <w:rPr>
          <w:rFonts w:ascii="Calibri" w:cs="Calibri" w:eastAsia="Calibri" w:hAnsi="Calibri"/>
          <w:b w:val="1"/>
          <w:sz w:val="26"/>
          <w:szCs w:val="26"/>
          <w:highlight w:val="white"/>
          <w:rtl w:val="0"/>
        </w:rPr>
        <w:t xml:space="preserve">.</w:t>
      </w:r>
    </w:p>
    <w:p w:rsidR="00000000" w:rsidDel="00000000" w:rsidP="00000000" w:rsidRDefault="00000000" w:rsidRPr="00000000" w14:paraId="0000000B">
      <w:pPr>
        <w:widowControl w:val="0"/>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8:31-32  </w:t>
      </w:r>
      <w:r w:rsidDel="00000000" w:rsidR="00000000" w:rsidRPr="00000000">
        <w:rPr>
          <w:rFonts w:ascii="Calibri" w:cs="Calibri" w:eastAsia="Calibri" w:hAnsi="Calibri"/>
          <w:i w:val="1"/>
          <w:sz w:val="20"/>
          <w:szCs w:val="20"/>
          <w:highlight w:val="white"/>
          <w:rtl w:val="0"/>
        </w:rPr>
        <w:t xml:space="preserve"> What then shall we say to these things?  If God is for us, who is against us?  </w:t>
      </w:r>
      <w:r w:rsidDel="00000000" w:rsidR="00000000" w:rsidRPr="00000000">
        <w:rPr>
          <w:rFonts w:ascii="Calibri" w:cs="Calibri" w:eastAsia="Calibri" w:hAnsi="Calibri"/>
          <w:i w:val="1"/>
          <w:sz w:val="20"/>
          <w:szCs w:val="20"/>
          <w:highlight w:val="white"/>
          <w:vertAlign w:val="superscript"/>
          <w:rtl w:val="0"/>
        </w:rPr>
        <w:t xml:space="preserve">32</w:t>
      </w:r>
      <w:r w:rsidDel="00000000" w:rsidR="00000000" w:rsidRPr="00000000">
        <w:rPr>
          <w:rFonts w:ascii="Calibri" w:cs="Calibri" w:eastAsia="Calibri" w:hAnsi="Calibri"/>
          <w:i w:val="1"/>
          <w:sz w:val="20"/>
          <w:szCs w:val="20"/>
          <w:highlight w:val="white"/>
          <w:rtl w:val="0"/>
        </w:rPr>
        <w:t xml:space="preserve">He who did not spare His own Son, but delivered Him over for us all, how will He not also with Him freely give us all things?  </w:t>
      </w:r>
    </w:p>
    <w:p w:rsidR="00000000" w:rsidDel="00000000" w:rsidP="00000000" w:rsidRDefault="00000000" w:rsidRPr="00000000" w14:paraId="0000000C">
      <w:pPr>
        <w:widowControl w:val="0"/>
        <w:ind w:left="360"/>
        <w:contextualSpacing w:val="0"/>
        <w:rPr>
          <w:rFonts w:ascii="Arial" w:cs="Arial" w:eastAsia="Arial" w:hAnsi="Arial"/>
          <w:i w:val="1"/>
          <w:sz w:val="8"/>
          <w:szCs w:val="8"/>
          <w:highlight w:val="white"/>
        </w:rPr>
      </w:pPr>
      <w:r w:rsidDel="00000000" w:rsidR="00000000" w:rsidRPr="00000000">
        <w:rPr>
          <w:rFonts w:ascii="Arial" w:cs="Arial" w:eastAsia="Arial" w:hAnsi="Arial"/>
          <w:i w:val="1"/>
          <w:sz w:val="8"/>
          <w:szCs w:val="8"/>
          <w:highlight w:val="white"/>
          <w:rtl w:val="0"/>
        </w:rPr>
        <w:t xml:space="preserve"> </w:t>
      </w:r>
    </w:p>
    <w:p w:rsidR="00000000" w:rsidDel="00000000" w:rsidP="00000000" w:rsidRDefault="00000000" w:rsidRPr="00000000" w14:paraId="0000000D">
      <w:pPr>
        <w:widowControl w:val="0"/>
        <w:spacing w:line="240" w:lineRule="auto"/>
        <w:ind w:left="360" w:hanging="360"/>
        <w:contextualSpacing w:val="0"/>
        <w:rPr>
          <w:rFonts w:ascii="Arial" w:cs="Arial" w:eastAsia="Arial" w:hAnsi="Arial"/>
          <w:i w:val="1"/>
          <w:sz w:val="8"/>
          <w:szCs w:val="8"/>
          <w:highlight w:val="white"/>
        </w:rPr>
      </w:pPr>
      <w:r w:rsidDel="00000000" w:rsidR="00000000" w:rsidRPr="00000000">
        <w:rPr>
          <w:rFonts w:ascii="Arial" w:cs="Arial" w:eastAsia="Arial" w:hAnsi="Arial"/>
          <w:i w:val="1"/>
          <w:sz w:val="8"/>
          <w:szCs w:val="8"/>
          <w:highlight w:val="white"/>
          <w:rtl w:val="0"/>
        </w:rPr>
        <w:t xml:space="preserve"> </w:t>
      </w:r>
    </w:p>
    <w:p w:rsidR="00000000" w:rsidDel="00000000" w:rsidP="00000000" w:rsidRDefault="00000000" w:rsidRPr="00000000" w14:paraId="0000000E">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F">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0">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1">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2">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3">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w:t>
      </w:r>
      <w:r w:rsidDel="00000000" w:rsidR="00000000" w:rsidRPr="00000000">
        <w:rPr>
          <w:rFonts w:ascii="Calibri" w:cs="Calibri" w:eastAsia="Calibri" w:hAnsi="Calibri"/>
          <w:b w:val="1"/>
          <w:sz w:val="26"/>
          <w:szCs w:val="26"/>
          <w:rtl w:val="0"/>
        </w:rPr>
        <w:t xml:space="preserve">I. God says, “You Are </w:t>
      </w:r>
      <w:r w:rsidDel="00000000" w:rsidR="00000000" w:rsidRPr="00000000">
        <w:rPr>
          <w:rFonts w:ascii="Calibri" w:cs="Calibri" w:eastAsia="Calibri" w:hAnsi="Calibri"/>
          <w:b w:val="1"/>
          <w:sz w:val="26"/>
          <w:szCs w:val="26"/>
          <w:u w:val="single"/>
          <w:rtl w:val="0"/>
        </w:rPr>
        <w:t xml:space="preserve">__________________________________”</w:t>
      </w: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14:paraId="00000018">
      <w:pPr>
        <w:widowControl w:val="0"/>
        <w:ind w:left="0" w:firstLine="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8:33-34  </w:t>
      </w:r>
      <w:r w:rsidDel="00000000" w:rsidR="00000000" w:rsidRPr="00000000">
        <w:rPr>
          <w:rFonts w:ascii="Calibri" w:cs="Calibri" w:eastAsia="Calibri" w:hAnsi="Calibri"/>
          <w:i w:val="1"/>
          <w:sz w:val="20"/>
          <w:szCs w:val="20"/>
          <w:rtl w:val="0"/>
        </w:rPr>
        <w:tab/>
        <w:t xml:space="preserve">Who will bring a charge against God's elect?  God is the one who justifies; </w:t>
      </w:r>
      <w:r w:rsidDel="00000000" w:rsidR="00000000" w:rsidRPr="00000000">
        <w:rPr>
          <w:rFonts w:ascii="Calibri" w:cs="Calibri" w:eastAsia="Calibri" w:hAnsi="Calibri"/>
          <w:i w:val="1"/>
          <w:sz w:val="20"/>
          <w:szCs w:val="20"/>
          <w:vertAlign w:val="superscript"/>
          <w:rtl w:val="0"/>
        </w:rPr>
        <w:t xml:space="preserve">34</w:t>
      </w:r>
      <w:r w:rsidDel="00000000" w:rsidR="00000000" w:rsidRPr="00000000">
        <w:rPr>
          <w:rFonts w:ascii="Calibri" w:cs="Calibri" w:eastAsia="Calibri" w:hAnsi="Calibri"/>
          <w:i w:val="1"/>
          <w:sz w:val="20"/>
          <w:szCs w:val="20"/>
          <w:rtl w:val="0"/>
        </w:rPr>
        <w:t xml:space="preserve">who is the one who condemns?  Christ Jesus is He who died, yes, rather who was raised, who is at the right hand of God, who also intercedes for us.</w:t>
      </w:r>
    </w:p>
    <w:p w:rsidR="00000000" w:rsidDel="00000000" w:rsidP="00000000" w:rsidRDefault="00000000" w:rsidRPr="00000000" w14:paraId="00000019">
      <w:pPr>
        <w:widowControl w:val="0"/>
        <w:ind w:left="520" w:hanging="260"/>
        <w:contextualSpacing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widowControl w:val="0"/>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Nothing can keep you from____________________________.</w:t>
      </w:r>
    </w:p>
    <w:p w:rsidR="00000000" w:rsidDel="00000000" w:rsidP="00000000" w:rsidRDefault="00000000" w:rsidRPr="00000000" w14:paraId="00000025">
      <w:pPr>
        <w:widowControl w:val="0"/>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8:35-39</w:t>
      </w:r>
      <w:r w:rsidDel="00000000" w:rsidR="00000000" w:rsidRPr="00000000">
        <w:rPr>
          <w:rFonts w:ascii="Calibri" w:cs="Calibri" w:eastAsia="Calibri" w:hAnsi="Calibri"/>
          <w:i w:val="1"/>
          <w:sz w:val="20"/>
          <w:szCs w:val="20"/>
          <w:rtl w:val="0"/>
        </w:rPr>
        <w:t xml:space="preserve">   Who will separate us from the love of Christ?  Will tribulation, or distress, or persecution, or famine, or nakedness, or peril, or sword?  </w:t>
      </w:r>
      <w:r w:rsidDel="00000000" w:rsidR="00000000" w:rsidRPr="00000000">
        <w:rPr>
          <w:rFonts w:ascii="Calibri" w:cs="Calibri" w:eastAsia="Calibri" w:hAnsi="Calibri"/>
          <w:i w:val="1"/>
          <w:sz w:val="20"/>
          <w:szCs w:val="20"/>
          <w:vertAlign w:val="superscript"/>
          <w:rtl w:val="0"/>
        </w:rPr>
        <w:t xml:space="preserve">36</w:t>
      </w:r>
      <w:r w:rsidDel="00000000" w:rsidR="00000000" w:rsidRPr="00000000">
        <w:rPr>
          <w:rFonts w:ascii="Calibri" w:cs="Calibri" w:eastAsia="Calibri" w:hAnsi="Calibri"/>
          <w:i w:val="1"/>
          <w:sz w:val="20"/>
          <w:szCs w:val="20"/>
          <w:rtl w:val="0"/>
        </w:rPr>
        <w:t xml:space="preserve">Just as it is written, "FOR YOUR SAKE WE ARE BEING PUT TO DEATH ALL DAY LONG; WE WERE CONSIDERED AS SHEEP TO BE SLAUGHTERED."  </w:t>
      </w:r>
      <w:r w:rsidDel="00000000" w:rsidR="00000000" w:rsidRPr="00000000">
        <w:rPr>
          <w:rFonts w:ascii="Calibri" w:cs="Calibri" w:eastAsia="Calibri" w:hAnsi="Calibri"/>
          <w:i w:val="1"/>
          <w:sz w:val="20"/>
          <w:szCs w:val="20"/>
          <w:vertAlign w:val="superscript"/>
          <w:rtl w:val="0"/>
        </w:rPr>
        <w:t xml:space="preserve">37</w:t>
      </w:r>
      <w:r w:rsidDel="00000000" w:rsidR="00000000" w:rsidRPr="00000000">
        <w:rPr>
          <w:rFonts w:ascii="Calibri" w:cs="Calibri" w:eastAsia="Calibri" w:hAnsi="Calibri"/>
          <w:i w:val="1"/>
          <w:sz w:val="20"/>
          <w:szCs w:val="20"/>
          <w:rtl w:val="0"/>
        </w:rPr>
        <w:t xml:space="preserve">But in all these things we overwhelmingly conquer through Him who loved us.  </w:t>
      </w:r>
      <w:r w:rsidDel="00000000" w:rsidR="00000000" w:rsidRPr="00000000">
        <w:rPr>
          <w:rFonts w:ascii="Calibri" w:cs="Calibri" w:eastAsia="Calibri" w:hAnsi="Calibri"/>
          <w:i w:val="1"/>
          <w:sz w:val="20"/>
          <w:szCs w:val="20"/>
          <w:vertAlign w:val="superscript"/>
          <w:rtl w:val="0"/>
        </w:rPr>
        <w:t xml:space="preserve">38</w:t>
      </w:r>
      <w:r w:rsidDel="00000000" w:rsidR="00000000" w:rsidRPr="00000000">
        <w:rPr>
          <w:rFonts w:ascii="Calibri" w:cs="Calibri" w:eastAsia="Calibri" w:hAnsi="Calibri"/>
          <w:i w:val="1"/>
          <w:sz w:val="20"/>
          <w:szCs w:val="20"/>
          <w:rtl w:val="0"/>
        </w:rPr>
        <w:t xml:space="preserve">For I am convinced that neither death, nor life, nor angels, nor principalities, nor things present, nor things to come, nor powers, </w:t>
      </w:r>
      <w:r w:rsidDel="00000000" w:rsidR="00000000" w:rsidRPr="00000000">
        <w:rPr>
          <w:rFonts w:ascii="Calibri" w:cs="Calibri" w:eastAsia="Calibri" w:hAnsi="Calibri"/>
          <w:i w:val="1"/>
          <w:sz w:val="20"/>
          <w:szCs w:val="20"/>
          <w:vertAlign w:val="superscript"/>
          <w:rtl w:val="0"/>
        </w:rPr>
        <w:t xml:space="preserve">39</w:t>
      </w:r>
      <w:r w:rsidDel="00000000" w:rsidR="00000000" w:rsidRPr="00000000">
        <w:rPr>
          <w:rFonts w:ascii="Calibri" w:cs="Calibri" w:eastAsia="Calibri" w:hAnsi="Calibri"/>
          <w:i w:val="1"/>
          <w:sz w:val="20"/>
          <w:szCs w:val="20"/>
          <w:rtl w:val="0"/>
        </w:rPr>
        <w:t xml:space="preserve">nor height, nor depth, nor any other created thing, will be able to separate us from the love of God, which is in Christ Jesus our Lord.</w:t>
      </w:r>
    </w:p>
    <w:p w:rsidR="00000000" w:rsidDel="00000000" w:rsidP="00000000" w:rsidRDefault="00000000" w:rsidRPr="00000000" w14:paraId="00000026">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7">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8">
      <w:pPr>
        <w:widowControl w:val="0"/>
        <w:ind w:left="0" w:firstLine="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9">
      <w:pPr>
        <w:widowControl w:val="0"/>
        <w:ind w:left="0" w:firstLine="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A">
      <w:pPr>
        <w:widowControl w:val="0"/>
        <w:ind w:left="0" w:firstLine="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B">
      <w:pPr>
        <w:widowControl w:val="0"/>
        <w:ind w:left="0" w:firstLine="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C">
      <w:pPr>
        <w:widowControl w:val="0"/>
        <w:ind w:left="0" w:firstLine="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D">
      <w:pPr>
        <w:widowControl w:val="0"/>
        <w:ind w:left="0" w:firstLine="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E">
      <w:pPr>
        <w:widowControl w:val="0"/>
        <w:ind w:left="0" w:firstLine="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F">
      <w:pPr>
        <w:widowControl w:val="0"/>
        <w:ind w:left="0" w:firstLine="0"/>
        <w:contextualSpacing w:val="0"/>
        <w:rPr>
          <w:rFonts w:ascii="Arial" w:cs="Arial" w:eastAsia="Arial" w:hAnsi="Arial"/>
          <w:b w:val="1"/>
        </w:rPr>
      </w:pPr>
      <w:r w:rsidDel="00000000" w:rsidR="00000000" w:rsidRPr="00000000">
        <w:rPr>
          <w:rFonts w:ascii="Calibri" w:cs="Calibri" w:eastAsia="Calibri" w:hAnsi="Calibri"/>
          <w:b w:val="1"/>
          <w:sz w:val="26"/>
          <w:szCs w:val="26"/>
          <w:rtl w:val="0"/>
        </w:rPr>
        <w:t xml:space="preserve">Point:   </w:t>
      </w:r>
      <w:r w:rsidDel="00000000" w:rsidR="00000000" w:rsidRPr="00000000">
        <w:rPr>
          <w:rFonts w:ascii="Arial" w:cs="Arial" w:eastAsia="Arial" w:hAnsi="Arial"/>
          <w:b w:val="1"/>
          <w:rtl w:val="0"/>
        </w:rPr>
        <w:t xml:space="preserve"> </w:t>
      </w:r>
    </w:p>
    <w:p w:rsidR="00000000" w:rsidDel="00000000" w:rsidP="00000000" w:rsidRDefault="00000000" w:rsidRPr="00000000" w14:paraId="00000030">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1">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2">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3">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4">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5">
      <w:pPr>
        <w:widowControl w:val="0"/>
        <w:contextualSpacing w:val="0"/>
        <w:rPr>
          <w:rFonts w:ascii="Calibri" w:cs="Calibri" w:eastAsia="Calibri" w:hAnsi="Calibri"/>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4086225</wp:posOffset>
            </wp:positionH>
            <wp:positionV relativeFrom="paragraph">
              <wp:posOffset>304800</wp:posOffset>
            </wp:positionV>
            <wp:extent cx="433483" cy="58578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36">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7">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8">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9">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3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does it mean to you to know that God is for you?  How does it change the way you see yourself and your calling in life? </w:t>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When have you had someone make a charge against you?  Against your integrity?  Against your ability?  Against your morality?  How did you handle it?  Was there any truth in the charge?  Did it cause you to question yourself?  Your ability?  Your worth?  How does it make you feel to know that God calls you worthy? </w:t>
      </w:r>
    </w:p>
    <w:p w:rsidR="00000000" w:rsidDel="00000000" w:rsidP="00000000" w:rsidRDefault="00000000" w:rsidRPr="00000000" w14:paraId="0000003C">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do you think keeps you from God’s love?  What do you think keeps you from God’s next for your life?  What would change in your life if you believed that nothing could keep you from God’s love and God’s next in your life?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Todd about your relationship with Christ, please email </w:t>
      </w:r>
      <w:r w:rsidDel="00000000" w:rsidR="00000000" w:rsidRPr="00000000">
        <w:rPr>
          <w:rFonts w:ascii="Calibri" w:cs="Calibri" w:eastAsia="Calibri" w:hAnsi="Calibri"/>
          <w:i w:val="1"/>
          <w:sz w:val="16"/>
          <w:szCs w:val="16"/>
          <w:rtl w:val="0"/>
        </w:rPr>
        <w:t xml:space="preserve">pastortodd</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703-573-5836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