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ind w:right="-210"/>
        <w:contextualSpacing w:val="0"/>
        <w:rPr>
          <w:rFonts w:ascii="Calibri" w:cs="Calibri" w:eastAsia="Calibri" w:hAnsi="Calibri"/>
          <w:color w:val="000000"/>
          <w:sz w:val="20"/>
          <w:szCs w:val="20"/>
        </w:rPr>
      </w:pPr>
      <w:r w:rsidDel="00000000" w:rsidR="00000000" w:rsidRPr="00000000">
        <w:rPr>
          <w:rFonts w:ascii="Calibri" w:cs="Calibri" w:eastAsia="Calibri" w:hAnsi="Calibri"/>
          <w:sz w:val="22"/>
          <w:szCs w:val="22"/>
        </w:rPr>
        <w:drawing>
          <wp:inline distB="114300" distT="114300" distL="114300" distR="114300">
            <wp:extent cx="4457700" cy="1282700"/>
            <wp:effectExtent b="0" l="0" r="0" t="0"/>
            <wp:docPr id="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4457700" cy="128270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ind w:right="0"/>
        <w:contextualSpacing w:val="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Pastor Kris Beckert          </w:t>
        <w:tab/>
        <w:t xml:space="preserve">                                                                        Different Faith</w:t>
      </w:r>
    </w:p>
    <w:p w:rsidR="00000000" w:rsidDel="00000000" w:rsidP="00000000" w:rsidRDefault="00000000" w:rsidRPr="00000000" w14:paraId="00000002">
      <w:pPr>
        <w:ind w:right="0"/>
        <w:contextualSpacing w:val="0"/>
        <w:jc w:val="left"/>
        <w:rPr>
          <w:rFonts w:ascii="Calibri" w:cs="Calibri" w:eastAsia="Calibri" w:hAnsi="Calibri"/>
          <w:sz w:val="20"/>
          <w:szCs w:val="20"/>
        </w:rPr>
      </w:pPr>
      <w:r w:rsidDel="00000000" w:rsidR="00000000" w:rsidRPr="00000000">
        <w:rPr>
          <w:rFonts w:ascii="Calibri" w:cs="Calibri" w:eastAsia="Calibri" w:hAnsi="Calibri"/>
          <w:sz w:val="22"/>
          <w:szCs w:val="22"/>
          <w:rtl w:val="0"/>
        </w:rPr>
        <w:t xml:space="preserve">June 10, 2018</w:t>
        <w:tab/>
        <w:tab/>
        <w:tab/>
        <w:tab/>
        <w:tab/>
        <w:tab/>
        <w:t xml:space="preserve">                  </w:t>
      </w:r>
      <w:r w:rsidDel="00000000" w:rsidR="00000000" w:rsidRPr="00000000">
        <w:rPr>
          <w:rFonts w:ascii="Calibri" w:cs="Calibri" w:eastAsia="Calibri" w:hAnsi="Calibri"/>
          <w:sz w:val="20"/>
          <w:szCs w:val="20"/>
          <w:rtl w:val="0"/>
        </w:rPr>
        <w:t xml:space="preserve">2 Kings 4:1-7</w:t>
      </w:r>
    </w:p>
    <w:p w:rsidR="00000000" w:rsidDel="00000000" w:rsidP="00000000" w:rsidRDefault="00000000" w:rsidRPr="00000000" w14:paraId="00000003">
      <w:pPr>
        <w:ind w:left="0" w:right="0" w:firstLine="0"/>
        <w:contextualSpacing w:val="0"/>
        <w:jc w:val="left"/>
        <w:rPr>
          <w:rFonts w:ascii="Arial" w:cs="Arial" w:eastAsia="Arial" w:hAnsi="Arial"/>
          <w:b w:val="1"/>
          <w:sz w:val="20"/>
          <w:szCs w:val="20"/>
          <w:highlight w:val="white"/>
        </w:rPr>
      </w:pPr>
      <w:r w:rsidDel="00000000" w:rsidR="00000000" w:rsidRPr="00000000">
        <w:rPr>
          <w:rtl w:val="0"/>
        </w:rPr>
      </w:r>
    </w:p>
    <w:p w:rsidR="00000000" w:rsidDel="00000000" w:rsidP="00000000" w:rsidRDefault="00000000" w:rsidRPr="00000000" w14:paraId="00000004">
      <w:pPr>
        <w:ind w:left="0" w:right="0" w:firstLine="0"/>
        <w:contextualSpacing w:val="0"/>
        <w:jc w:val="left"/>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What are the top three 3D movies of all time?  What movie do you think should be done/redone in 3D?</w:t>
      </w:r>
    </w:p>
    <w:p w:rsidR="00000000" w:rsidDel="00000000" w:rsidP="00000000" w:rsidRDefault="00000000" w:rsidRPr="00000000" w14:paraId="00000005">
      <w:pPr>
        <w:ind w:left="0" w:right="0" w:firstLine="0"/>
        <w:contextualSpacing w:val="0"/>
        <w:jc w:val="left"/>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06">
      <w:pPr>
        <w:ind w:left="0" w:right="0" w:firstLine="0"/>
        <w:contextualSpacing w:val="0"/>
        <w:jc w:val="left"/>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07">
      <w:pPr>
        <w:ind w:left="0" w:right="0" w:firstLine="0"/>
        <w:contextualSpacing w:val="0"/>
        <w:jc w:val="left"/>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Through what lens do you tend to view life?</w:t>
      </w:r>
    </w:p>
    <w:p w:rsidR="00000000" w:rsidDel="00000000" w:rsidP="00000000" w:rsidRDefault="00000000" w:rsidRPr="00000000" w14:paraId="00000008">
      <w:pPr>
        <w:ind w:left="0" w:right="0" w:firstLine="0"/>
        <w:contextualSpacing w:val="0"/>
        <w:jc w:val="left"/>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09">
      <w:pPr>
        <w:ind w:left="0" w:right="0" w:firstLine="0"/>
        <w:contextualSpacing w:val="0"/>
        <w:jc w:val="left"/>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0A">
      <w:pPr>
        <w:spacing w:line="240" w:lineRule="auto"/>
        <w:ind w:left="0" w:firstLine="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A Tale of Two Lenses:</w:t>
      </w:r>
    </w:p>
    <w:p w:rsidR="00000000" w:rsidDel="00000000" w:rsidP="00000000" w:rsidRDefault="00000000" w:rsidRPr="00000000" w14:paraId="0000000B">
      <w:pPr>
        <w:spacing w:line="240" w:lineRule="auto"/>
        <w:ind w:left="0" w:firstLine="0"/>
        <w:contextualSpacing w:val="0"/>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0C">
      <w:pPr>
        <w:spacing w:line="240" w:lineRule="auto"/>
        <w:ind w:left="0" w:firstLine="0"/>
        <w:contextualSpacing w:val="0"/>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0D">
      <w:pPr>
        <w:spacing w:line="240" w:lineRule="auto"/>
        <w:ind w:left="0" w:right="0" w:firstLine="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I.  A Lens of </w:t>
      </w:r>
      <w:r w:rsidDel="00000000" w:rsidR="00000000" w:rsidRPr="00000000">
        <w:rPr>
          <w:rFonts w:ascii="Arial" w:cs="Arial" w:eastAsia="Arial" w:hAnsi="Arial"/>
          <w:b w:val="1"/>
          <w:sz w:val="26"/>
          <w:szCs w:val="26"/>
          <w:highlight w:val="white"/>
          <w:rtl w:val="0"/>
        </w:rPr>
        <w:t xml:space="preserve"> </w:t>
      </w:r>
      <w:r w:rsidDel="00000000" w:rsidR="00000000" w:rsidRPr="00000000">
        <w:rPr>
          <w:rFonts w:ascii="Calibri" w:cs="Calibri" w:eastAsia="Calibri" w:hAnsi="Calibri"/>
          <w:b w:val="1"/>
          <w:sz w:val="26"/>
          <w:szCs w:val="26"/>
          <w:highlight w:val="white"/>
          <w:rtl w:val="0"/>
        </w:rPr>
        <w:t xml:space="preserve"> ___________________________________________</w:t>
      </w:r>
    </w:p>
    <w:p w:rsidR="00000000" w:rsidDel="00000000" w:rsidP="00000000" w:rsidRDefault="00000000" w:rsidRPr="00000000" w14:paraId="0000000E">
      <w:pPr>
        <w:spacing w:line="240" w:lineRule="auto"/>
        <w:ind w:left="360" w:hanging="36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highlight w:val="white"/>
          <w:rtl w:val="0"/>
        </w:rPr>
        <w:t xml:space="preserve">2 Kings 4:1-2  </w:t>
      </w:r>
      <w:r w:rsidDel="00000000" w:rsidR="00000000" w:rsidRPr="00000000">
        <w:rPr>
          <w:rFonts w:ascii="Calibri" w:cs="Calibri" w:eastAsia="Calibri" w:hAnsi="Calibri"/>
          <w:i w:val="1"/>
          <w:sz w:val="20"/>
          <w:szCs w:val="20"/>
          <w:highlight w:val="white"/>
          <w:rtl w:val="0"/>
        </w:rPr>
        <w:t xml:space="preserve">Here's how the story starts.  " The wife of a man from the company of the prophets cried out to Elisha, “Your servant my husband is dead, and you know that he revered the Lord.  But now his creditor is coming to take my two boys as his slaves.”  </w:t>
      </w:r>
      <w:r w:rsidDel="00000000" w:rsidR="00000000" w:rsidRPr="00000000">
        <w:rPr>
          <w:rFonts w:ascii="Calibri" w:cs="Calibri" w:eastAsia="Calibri" w:hAnsi="Calibri"/>
          <w:i w:val="1"/>
          <w:sz w:val="20"/>
          <w:szCs w:val="20"/>
          <w:highlight w:val="white"/>
          <w:vertAlign w:val="superscript"/>
          <w:rtl w:val="0"/>
        </w:rPr>
        <w:t xml:space="preserve">2</w:t>
      </w:r>
      <w:r w:rsidDel="00000000" w:rsidR="00000000" w:rsidRPr="00000000">
        <w:rPr>
          <w:rFonts w:ascii="Calibri" w:cs="Calibri" w:eastAsia="Calibri" w:hAnsi="Calibri"/>
          <w:i w:val="1"/>
          <w:sz w:val="20"/>
          <w:szCs w:val="20"/>
          <w:highlight w:val="white"/>
          <w:rtl w:val="0"/>
        </w:rPr>
        <w:t xml:space="preserve">Elisha replied to her, “How can I help you?  Tell me, what do you have in your house?”  “Your servant has nothing there at all,” she said, “except a small jar of olive oil.”</w:t>
      </w:r>
    </w:p>
    <w:p w:rsidR="00000000" w:rsidDel="00000000" w:rsidP="00000000" w:rsidRDefault="00000000" w:rsidRPr="00000000" w14:paraId="0000000F">
      <w:pPr>
        <w:spacing w:line="240" w:lineRule="auto"/>
        <w:ind w:left="360" w:hanging="360"/>
        <w:contextualSpacing w:val="0"/>
        <w:rPr>
          <w:rFonts w:ascii="Calibri" w:cs="Calibri" w:eastAsia="Calibri" w:hAnsi="Calibri"/>
          <w:i w:val="1"/>
          <w:sz w:val="20"/>
          <w:szCs w:val="20"/>
          <w:highlight w:val="white"/>
        </w:rPr>
      </w:pPr>
      <w:r w:rsidDel="00000000" w:rsidR="00000000" w:rsidRPr="00000000">
        <w:rPr>
          <w:rtl w:val="0"/>
        </w:rPr>
      </w:r>
    </w:p>
    <w:p w:rsidR="00000000" w:rsidDel="00000000" w:rsidP="00000000" w:rsidRDefault="00000000" w:rsidRPr="00000000" w14:paraId="00000010">
      <w:pPr>
        <w:numPr>
          <w:ilvl w:val="0"/>
          <w:numId w:val="6"/>
        </w:numPr>
        <w:spacing w:line="360" w:lineRule="auto"/>
        <w:ind w:left="720" w:right="0" w:hanging="360"/>
        <w:contextualSpacing w:val="1"/>
        <w:rPr>
          <w:rFonts w:ascii="Calibri" w:cs="Calibri" w:eastAsia="Calibri" w:hAnsi="Calibri"/>
          <w:sz w:val="20"/>
          <w:szCs w:val="20"/>
          <w:highlight w:val="white"/>
          <w:u w:val="none"/>
        </w:rPr>
      </w:pPr>
      <w:r w:rsidDel="00000000" w:rsidR="00000000" w:rsidRPr="00000000">
        <w:rPr>
          <w:rFonts w:ascii="Calibri" w:cs="Calibri" w:eastAsia="Calibri" w:hAnsi="Calibri"/>
          <w:sz w:val="20"/>
          <w:szCs w:val="20"/>
          <w:highlight w:val="white"/>
          <w:rtl w:val="0"/>
        </w:rPr>
        <w:t xml:space="preserve">woman—possibly wife of __________________________________________</w:t>
      </w:r>
    </w:p>
    <w:p w:rsidR="00000000" w:rsidDel="00000000" w:rsidP="00000000" w:rsidRDefault="00000000" w:rsidRPr="00000000" w14:paraId="00000011">
      <w:pPr>
        <w:numPr>
          <w:ilvl w:val="0"/>
          <w:numId w:val="6"/>
        </w:numPr>
        <w:spacing w:line="360" w:lineRule="auto"/>
        <w:ind w:left="720" w:hanging="360"/>
        <w:contextualSpacing w:val="1"/>
        <w:rPr>
          <w:rFonts w:ascii="Calibri" w:cs="Calibri" w:eastAsia="Calibri" w:hAnsi="Calibri"/>
          <w:sz w:val="20"/>
          <w:szCs w:val="20"/>
          <w:highlight w:val="white"/>
          <w:u w:val="none"/>
        </w:rPr>
      </w:pPr>
      <w:r w:rsidDel="00000000" w:rsidR="00000000" w:rsidRPr="00000000">
        <w:rPr>
          <w:rFonts w:ascii="Calibri" w:cs="Calibri" w:eastAsia="Calibri" w:hAnsi="Calibri"/>
          <w:sz w:val="20"/>
          <w:szCs w:val="20"/>
          <w:highlight w:val="white"/>
          <w:rtl w:val="0"/>
        </w:rPr>
        <w:t xml:space="preserve">This lens says “__________________________________________________”</w:t>
      </w:r>
    </w:p>
    <w:p w:rsidR="00000000" w:rsidDel="00000000" w:rsidP="00000000" w:rsidRDefault="00000000" w:rsidRPr="00000000" w14:paraId="00000012">
      <w:pPr>
        <w:numPr>
          <w:ilvl w:val="0"/>
          <w:numId w:val="4"/>
        </w:numPr>
        <w:spacing w:line="240" w:lineRule="auto"/>
        <w:ind w:left="720" w:right="0" w:hanging="360"/>
        <w:contextualSpacing w:val="1"/>
        <w:rPr>
          <w:rFonts w:ascii="Calibri" w:cs="Calibri" w:eastAsia="Calibri" w:hAnsi="Calibri"/>
          <w:sz w:val="20"/>
          <w:szCs w:val="20"/>
          <w:highlight w:val="white"/>
          <w:u w:val="none"/>
        </w:rPr>
      </w:pPr>
      <w:r w:rsidDel="00000000" w:rsidR="00000000" w:rsidRPr="00000000">
        <w:rPr>
          <w:rFonts w:ascii="Calibri" w:cs="Calibri" w:eastAsia="Calibri" w:hAnsi="Calibri"/>
          <w:sz w:val="20"/>
          <w:szCs w:val="20"/>
          <w:highlight w:val="white"/>
          <w:rtl w:val="0"/>
        </w:rPr>
        <w:t xml:space="preserve">2 Effects:</w:t>
      </w:r>
    </w:p>
    <w:p w:rsidR="00000000" w:rsidDel="00000000" w:rsidP="00000000" w:rsidRDefault="00000000" w:rsidRPr="00000000" w14:paraId="00000013">
      <w:pPr>
        <w:spacing w:line="240" w:lineRule="auto"/>
        <w:ind w:right="0"/>
        <w:contextualSpacing w:val="0"/>
        <w:rPr>
          <w:rFonts w:ascii="Calibri" w:cs="Calibri" w:eastAsia="Calibri" w:hAnsi="Calibri"/>
          <w:sz w:val="16"/>
          <w:szCs w:val="16"/>
          <w:highlight w:val="white"/>
        </w:rPr>
      </w:pPr>
      <w:r w:rsidDel="00000000" w:rsidR="00000000" w:rsidRPr="00000000">
        <w:rPr>
          <w:rtl w:val="0"/>
        </w:rPr>
      </w:r>
    </w:p>
    <w:p w:rsidR="00000000" w:rsidDel="00000000" w:rsidP="00000000" w:rsidRDefault="00000000" w:rsidRPr="00000000" w14:paraId="00000014">
      <w:pPr>
        <w:numPr>
          <w:ilvl w:val="0"/>
          <w:numId w:val="7"/>
        </w:numPr>
        <w:spacing w:line="360" w:lineRule="auto"/>
        <w:ind w:left="1440" w:right="0" w:hanging="360"/>
        <w:contextualSpacing w:val="1"/>
        <w:rPr>
          <w:rFonts w:ascii="Calibri" w:cs="Calibri" w:eastAsia="Calibri" w:hAnsi="Calibri"/>
          <w:sz w:val="20"/>
          <w:szCs w:val="20"/>
          <w:highlight w:val="white"/>
          <w:u w:val="none"/>
        </w:rPr>
      </w:pPr>
      <w:r w:rsidDel="00000000" w:rsidR="00000000" w:rsidRPr="00000000">
        <w:rPr>
          <w:rFonts w:ascii="Calibri" w:cs="Calibri" w:eastAsia="Calibri" w:hAnsi="Calibri"/>
          <w:sz w:val="20"/>
          <w:szCs w:val="20"/>
          <w:highlight w:val="white"/>
          <w:rtl w:val="0"/>
        </w:rPr>
        <w:t xml:space="preserve">See  ____________________________________________________</w:t>
      </w:r>
    </w:p>
    <w:p w:rsidR="00000000" w:rsidDel="00000000" w:rsidP="00000000" w:rsidRDefault="00000000" w:rsidRPr="00000000" w14:paraId="00000015">
      <w:pPr>
        <w:numPr>
          <w:ilvl w:val="0"/>
          <w:numId w:val="7"/>
        </w:numPr>
        <w:spacing w:line="360" w:lineRule="auto"/>
        <w:ind w:left="1440" w:right="0" w:hanging="360"/>
        <w:contextualSpacing w:val="1"/>
        <w:rPr>
          <w:rFonts w:ascii="Calibri" w:cs="Calibri" w:eastAsia="Calibri" w:hAnsi="Calibri"/>
          <w:sz w:val="20"/>
          <w:szCs w:val="20"/>
          <w:highlight w:val="white"/>
          <w:u w:val="none"/>
        </w:rPr>
      </w:pPr>
      <w:r w:rsidDel="00000000" w:rsidR="00000000" w:rsidRPr="00000000">
        <w:rPr>
          <w:rFonts w:ascii="Calibri" w:cs="Calibri" w:eastAsia="Calibri" w:hAnsi="Calibri"/>
          <w:sz w:val="20"/>
          <w:szCs w:val="20"/>
          <w:highlight w:val="white"/>
          <w:rtl w:val="0"/>
        </w:rPr>
        <w:t xml:space="preserve">Miss  ___________________________________________________</w:t>
      </w:r>
    </w:p>
    <w:p w:rsidR="00000000" w:rsidDel="00000000" w:rsidP="00000000" w:rsidRDefault="00000000" w:rsidRPr="00000000" w14:paraId="00000016">
      <w:pPr>
        <w:spacing w:line="240" w:lineRule="auto"/>
        <w:ind w:left="0" w:right="0" w:firstLine="0"/>
        <w:contextualSpacing w:val="0"/>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17">
      <w:pPr>
        <w:spacing w:line="240" w:lineRule="auto"/>
        <w:ind w:left="0" w:right="0" w:firstLine="0"/>
        <w:contextualSpacing w:val="0"/>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18">
      <w:pPr>
        <w:spacing w:line="240" w:lineRule="auto"/>
        <w:ind w:left="0" w:right="0" w:firstLine="0"/>
        <w:contextualSpacing w:val="0"/>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19">
      <w:pPr>
        <w:spacing w:line="240" w:lineRule="auto"/>
        <w:ind w:left="0" w:right="0" w:firstLine="0"/>
        <w:contextualSpacing w:val="0"/>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1A">
      <w:pPr>
        <w:spacing w:line="240" w:lineRule="auto"/>
        <w:ind w:left="0" w:right="0" w:firstLine="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II.   A Lens of</w:t>
      </w:r>
      <w:r w:rsidDel="00000000" w:rsidR="00000000" w:rsidRPr="00000000">
        <w:rPr>
          <w:rFonts w:ascii="Arial" w:cs="Arial" w:eastAsia="Arial" w:hAnsi="Arial"/>
          <w:b w:val="1"/>
          <w:sz w:val="26"/>
          <w:szCs w:val="26"/>
          <w:highlight w:val="white"/>
          <w:rtl w:val="0"/>
        </w:rPr>
        <w:t xml:space="preserve"> </w:t>
      </w:r>
      <w:r w:rsidDel="00000000" w:rsidR="00000000" w:rsidRPr="00000000">
        <w:rPr>
          <w:rFonts w:ascii="Calibri" w:cs="Calibri" w:eastAsia="Calibri" w:hAnsi="Calibri"/>
          <w:b w:val="1"/>
          <w:sz w:val="26"/>
          <w:szCs w:val="26"/>
          <w:highlight w:val="white"/>
          <w:rtl w:val="0"/>
        </w:rPr>
        <w:t xml:space="preserve">  __________________________________________</w:t>
      </w:r>
    </w:p>
    <w:p w:rsidR="00000000" w:rsidDel="00000000" w:rsidP="00000000" w:rsidRDefault="00000000" w:rsidRPr="00000000" w14:paraId="0000001B">
      <w:pPr>
        <w:spacing w:line="240" w:lineRule="auto"/>
        <w:ind w:left="450" w:hanging="45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i w:val="1"/>
          <w:sz w:val="20"/>
          <w:szCs w:val="20"/>
          <w:highlight w:val="white"/>
          <w:rtl w:val="0"/>
        </w:rPr>
        <w:t xml:space="preserve">2 Kings 4:3-7  Elisha said, “Go around and ask all your neighbors for empty jars.  Don’t ask for just a few.  </w:t>
      </w:r>
      <w:r w:rsidDel="00000000" w:rsidR="00000000" w:rsidRPr="00000000">
        <w:rPr>
          <w:rFonts w:ascii="Calibri" w:cs="Calibri" w:eastAsia="Calibri" w:hAnsi="Calibri"/>
          <w:i w:val="1"/>
          <w:sz w:val="20"/>
          <w:szCs w:val="20"/>
          <w:highlight w:val="white"/>
          <w:vertAlign w:val="superscript"/>
          <w:rtl w:val="0"/>
        </w:rPr>
        <w:t xml:space="preserve">4</w:t>
      </w:r>
      <w:r w:rsidDel="00000000" w:rsidR="00000000" w:rsidRPr="00000000">
        <w:rPr>
          <w:rFonts w:ascii="Calibri" w:cs="Calibri" w:eastAsia="Calibri" w:hAnsi="Calibri"/>
          <w:i w:val="1"/>
          <w:sz w:val="20"/>
          <w:szCs w:val="20"/>
          <w:highlight w:val="white"/>
          <w:rtl w:val="0"/>
        </w:rPr>
        <w:t xml:space="preserve">Then go inside and shut the door behind you and your sons. Pour oil into all the jars, and as each is filled, put it to one side.”  </w:t>
      </w:r>
      <w:r w:rsidDel="00000000" w:rsidR="00000000" w:rsidRPr="00000000">
        <w:rPr>
          <w:rFonts w:ascii="Calibri" w:cs="Calibri" w:eastAsia="Calibri" w:hAnsi="Calibri"/>
          <w:i w:val="1"/>
          <w:sz w:val="20"/>
          <w:szCs w:val="20"/>
          <w:highlight w:val="white"/>
          <w:vertAlign w:val="superscript"/>
          <w:rtl w:val="0"/>
        </w:rPr>
        <w:t xml:space="preserve">5</w:t>
      </w:r>
      <w:r w:rsidDel="00000000" w:rsidR="00000000" w:rsidRPr="00000000">
        <w:rPr>
          <w:rFonts w:ascii="Calibri" w:cs="Calibri" w:eastAsia="Calibri" w:hAnsi="Calibri"/>
          <w:i w:val="1"/>
          <w:sz w:val="20"/>
          <w:szCs w:val="20"/>
          <w:highlight w:val="white"/>
          <w:rtl w:val="0"/>
        </w:rPr>
        <w:t xml:space="preserve">She left him and shut the door behind her and her sons.  They brought the jars to her and she kept pouring.  </w:t>
      </w:r>
      <w:r w:rsidDel="00000000" w:rsidR="00000000" w:rsidRPr="00000000">
        <w:rPr>
          <w:rFonts w:ascii="Calibri" w:cs="Calibri" w:eastAsia="Calibri" w:hAnsi="Calibri"/>
          <w:i w:val="1"/>
          <w:sz w:val="20"/>
          <w:szCs w:val="20"/>
          <w:highlight w:val="white"/>
          <w:vertAlign w:val="superscript"/>
          <w:rtl w:val="0"/>
        </w:rPr>
        <w:t xml:space="preserve">6</w:t>
      </w:r>
      <w:r w:rsidDel="00000000" w:rsidR="00000000" w:rsidRPr="00000000">
        <w:rPr>
          <w:rFonts w:ascii="Calibri" w:cs="Calibri" w:eastAsia="Calibri" w:hAnsi="Calibri"/>
          <w:i w:val="1"/>
          <w:sz w:val="20"/>
          <w:szCs w:val="20"/>
          <w:highlight w:val="white"/>
          <w:rtl w:val="0"/>
        </w:rPr>
        <w:t xml:space="preserve">When all the jars were full, she said to her son, “Bring me another one.”  But he replied, “There is not a jar left.”  Then the oil stopped flowing.  </w:t>
      </w:r>
      <w:r w:rsidDel="00000000" w:rsidR="00000000" w:rsidRPr="00000000">
        <w:rPr>
          <w:rFonts w:ascii="Calibri" w:cs="Calibri" w:eastAsia="Calibri" w:hAnsi="Calibri"/>
          <w:i w:val="1"/>
          <w:sz w:val="20"/>
          <w:szCs w:val="20"/>
          <w:highlight w:val="white"/>
          <w:vertAlign w:val="superscript"/>
          <w:rtl w:val="0"/>
        </w:rPr>
        <w:t xml:space="preserve">7</w:t>
      </w:r>
      <w:r w:rsidDel="00000000" w:rsidR="00000000" w:rsidRPr="00000000">
        <w:rPr>
          <w:rFonts w:ascii="Calibri" w:cs="Calibri" w:eastAsia="Calibri" w:hAnsi="Calibri"/>
          <w:i w:val="1"/>
          <w:sz w:val="20"/>
          <w:szCs w:val="20"/>
          <w:highlight w:val="white"/>
          <w:rtl w:val="0"/>
        </w:rPr>
        <w:t xml:space="preserve">She went and told the man of God, and he said, “Go, sell the oil and pay your debts. You and your sons can live on what is left.”</w:t>
      </w:r>
    </w:p>
    <w:p w:rsidR="00000000" w:rsidDel="00000000" w:rsidP="00000000" w:rsidRDefault="00000000" w:rsidRPr="00000000" w14:paraId="0000001C">
      <w:pPr>
        <w:spacing w:line="240" w:lineRule="auto"/>
        <w:ind w:left="450" w:hanging="450"/>
        <w:contextualSpacing w:val="0"/>
        <w:rPr>
          <w:rFonts w:ascii="Calibri" w:cs="Calibri" w:eastAsia="Calibri" w:hAnsi="Calibri"/>
          <w:i w:val="1"/>
          <w:sz w:val="20"/>
          <w:szCs w:val="20"/>
          <w:highlight w:val="white"/>
        </w:rPr>
      </w:pPr>
      <w:r w:rsidDel="00000000" w:rsidR="00000000" w:rsidRPr="00000000">
        <w:rPr>
          <w:rtl w:val="0"/>
        </w:rPr>
      </w:r>
    </w:p>
    <w:p w:rsidR="00000000" w:rsidDel="00000000" w:rsidP="00000000" w:rsidRDefault="00000000" w:rsidRPr="00000000" w14:paraId="0000001D">
      <w:pPr>
        <w:numPr>
          <w:ilvl w:val="0"/>
          <w:numId w:val="1"/>
        </w:numPr>
        <w:spacing w:line="360" w:lineRule="auto"/>
        <w:ind w:left="720" w:right="0" w:hanging="270"/>
        <w:contextualSpacing w:val="1"/>
        <w:rPr>
          <w:rFonts w:ascii="Calibri" w:cs="Calibri" w:eastAsia="Calibri" w:hAnsi="Calibri"/>
          <w:sz w:val="20"/>
          <w:szCs w:val="20"/>
          <w:highlight w:val="white"/>
          <w:u w:val="none"/>
        </w:rPr>
      </w:pPr>
      <w:r w:rsidDel="00000000" w:rsidR="00000000" w:rsidRPr="00000000">
        <w:rPr>
          <w:rFonts w:ascii="Calibri" w:cs="Calibri" w:eastAsia="Calibri" w:hAnsi="Calibri"/>
          <w:sz w:val="20"/>
          <w:szCs w:val="20"/>
          <w:highlight w:val="white"/>
          <w:rtl w:val="0"/>
        </w:rPr>
        <w:t xml:space="preserve">This lens says “__________________________________________________”</w:t>
      </w:r>
    </w:p>
    <w:p w:rsidR="00000000" w:rsidDel="00000000" w:rsidP="00000000" w:rsidRDefault="00000000" w:rsidRPr="00000000" w14:paraId="0000001E">
      <w:pPr>
        <w:numPr>
          <w:ilvl w:val="0"/>
          <w:numId w:val="1"/>
        </w:numPr>
        <w:spacing w:line="360" w:lineRule="auto"/>
        <w:ind w:left="720" w:right="0" w:hanging="270"/>
        <w:contextualSpacing w:val="1"/>
        <w:rPr>
          <w:rFonts w:ascii="Calibri" w:cs="Calibri" w:eastAsia="Calibri" w:hAnsi="Calibri"/>
          <w:sz w:val="20"/>
          <w:szCs w:val="20"/>
          <w:highlight w:val="white"/>
          <w:u w:val="none"/>
        </w:rPr>
      </w:pPr>
      <w:r w:rsidDel="00000000" w:rsidR="00000000" w:rsidRPr="00000000">
        <w:rPr>
          <w:rFonts w:ascii="Calibri" w:cs="Calibri" w:eastAsia="Calibri" w:hAnsi="Calibri"/>
          <w:sz w:val="20"/>
          <w:szCs w:val="20"/>
          <w:highlight w:val="white"/>
          <w:rtl w:val="0"/>
        </w:rPr>
        <w:t xml:space="preserve">Start with  ______________________________________________________</w:t>
      </w:r>
    </w:p>
    <w:p w:rsidR="00000000" w:rsidDel="00000000" w:rsidP="00000000" w:rsidRDefault="00000000" w:rsidRPr="00000000" w14:paraId="0000001F">
      <w:pPr>
        <w:numPr>
          <w:ilvl w:val="0"/>
          <w:numId w:val="2"/>
        </w:numPr>
        <w:spacing w:line="360" w:lineRule="auto"/>
        <w:ind w:left="1440" w:right="0" w:hanging="360"/>
        <w:contextualSpacing w:val="1"/>
        <w:rPr>
          <w:rFonts w:ascii="Calibri" w:cs="Calibri" w:eastAsia="Calibri" w:hAnsi="Calibri"/>
          <w:sz w:val="20"/>
          <w:szCs w:val="20"/>
          <w:highlight w:val="white"/>
          <w:u w:val="none"/>
        </w:rPr>
      </w:pPr>
      <w:r w:rsidDel="00000000" w:rsidR="00000000" w:rsidRPr="00000000">
        <w:rPr>
          <w:rFonts w:ascii="Calibri" w:cs="Calibri" w:eastAsia="Calibri" w:hAnsi="Calibri"/>
          <w:sz w:val="20"/>
          <w:szCs w:val="20"/>
          <w:highlight w:val="white"/>
          <w:rtl w:val="0"/>
        </w:rPr>
        <w:t xml:space="preserve">Remember</w:t>
      </w:r>
    </w:p>
    <w:p w:rsidR="00000000" w:rsidDel="00000000" w:rsidP="00000000" w:rsidRDefault="00000000" w:rsidRPr="00000000" w14:paraId="00000020">
      <w:pPr>
        <w:numPr>
          <w:ilvl w:val="0"/>
          <w:numId w:val="2"/>
        </w:numPr>
        <w:spacing w:line="360" w:lineRule="auto"/>
        <w:ind w:left="1440" w:right="0" w:hanging="360"/>
        <w:contextualSpacing w:val="1"/>
        <w:rPr>
          <w:rFonts w:ascii="Calibri" w:cs="Calibri" w:eastAsia="Calibri" w:hAnsi="Calibri"/>
          <w:sz w:val="20"/>
          <w:szCs w:val="20"/>
          <w:highlight w:val="white"/>
          <w:u w:val="none"/>
        </w:rPr>
      </w:pPr>
      <w:r w:rsidDel="00000000" w:rsidR="00000000" w:rsidRPr="00000000">
        <w:rPr>
          <w:rFonts w:ascii="Calibri" w:cs="Calibri" w:eastAsia="Calibri" w:hAnsi="Calibri"/>
          <w:sz w:val="20"/>
          <w:szCs w:val="20"/>
          <w:highlight w:val="white"/>
          <w:rtl w:val="0"/>
        </w:rPr>
        <w:t xml:space="preserve">Say it</w:t>
      </w:r>
    </w:p>
    <w:p w:rsidR="00000000" w:rsidDel="00000000" w:rsidP="00000000" w:rsidRDefault="00000000" w:rsidRPr="00000000" w14:paraId="00000021">
      <w:pPr>
        <w:numPr>
          <w:ilvl w:val="0"/>
          <w:numId w:val="2"/>
        </w:numPr>
        <w:spacing w:line="360" w:lineRule="auto"/>
        <w:ind w:left="1440" w:right="0" w:hanging="360"/>
        <w:contextualSpacing w:val="1"/>
        <w:rPr>
          <w:rFonts w:ascii="Calibri" w:cs="Calibri" w:eastAsia="Calibri" w:hAnsi="Calibri"/>
          <w:sz w:val="20"/>
          <w:szCs w:val="20"/>
          <w:highlight w:val="white"/>
          <w:u w:val="none"/>
        </w:rPr>
      </w:pPr>
      <w:r w:rsidDel="00000000" w:rsidR="00000000" w:rsidRPr="00000000">
        <w:rPr>
          <w:rFonts w:ascii="Calibri" w:cs="Calibri" w:eastAsia="Calibri" w:hAnsi="Calibri"/>
          <w:sz w:val="20"/>
          <w:szCs w:val="20"/>
          <w:highlight w:val="white"/>
          <w:rtl w:val="0"/>
        </w:rPr>
        <w:t xml:space="preserve">Shut up negative talk</w:t>
      </w:r>
    </w:p>
    <w:p w:rsidR="00000000" w:rsidDel="00000000" w:rsidP="00000000" w:rsidRDefault="00000000" w:rsidRPr="00000000" w14:paraId="00000022">
      <w:pPr>
        <w:numPr>
          <w:ilvl w:val="0"/>
          <w:numId w:val="5"/>
        </w:numPr>
        <w:spacing w:line="240" w:lineRule="auto"/>
        <w:ind w:left="720" w:right="0" w:hanging="270"/>
        <w:contextualSpacing w:val="1"/>
        <w:rPr>
          <w:rFonts w:ascii="Calibri" w:cs="Calibri" w:eastAsia="Calibri" w:hAnsi="Calibri"/>
          <w:sz w:val="20"/>
          <w:szCs w:val="20"/>
          <w:highlight w:val="white"/>
          <w:u w:val="none"/>
        </w:rPr>
      </w:pPr>
      <w:r w:rsidDel="00000000" w:rsidR="00000000" w:rsidRPr="00000000">
        <w:rPr>
          <w:rFonts w:ascii="Calibri" w:cs="Calibri" w:eastAsia="Calibri" w:hAnsi="Calibri"/>
          <w:sz w:val="20"/>
          <w:szCs w:val="20"/>
          <w:highlight w:val="white"/>
          <w:rtl w:val="0"/>
        </w:rPr>
        <w:t xml:space="preserve">This lens sees  ___________________________________________________</w:t>
      </w:r>
    </w:p>
    <w:p w:rsidR="00000000" w:rsidDel="00000000" w:rsidP="00000000" w:rsidRDefault="00000000" w:rsidRPr="00000000" w14:paraId="00000023">
      <w:pPr>
        <w:spacing w:line="240" w:lineRule="auto"/>
        <w:ind w:left="450" w:hanging="450"/>
        <w:contextualSpacing w:val="0"/>
        <w:rPr>
          <w:rFonts w:ascii="Arial" w:cs="Arial" w:eastAsia="Arial" w:hAnsi="Arial"/>
          <w:i w:val="1"/>
          <w:sz w:val="20"/>
          <w:szCs w:val="20"/>
          <w:highlight w:val="white"/>
        </w:rPr>
      </w:pPr>
      <w:r w:rsidDel="00000000" w:rsidR="00000000" w:rsidRPr="00000000">
        <w:rPr>
          <w:rFonts w:ascii="Arial" w:cs="Arial" w:eastAsia="Arial" w:hAnsi="Arial"/>
          <w:i w:val="1"/>
          <w:sz w:val="20"/>
          <w:szCs w:val="20"/>
          <w:highlight w:val="white"/>
          <w:rtl w:val="0"/>
        </w:rPr>
        <w:t xml:space="preserve"> </w:t>
      </w:r>
    </w:p>
    <w:p w:rsidR="00000000" w:rsidDel="00000000" w:rsidP="00000000" w:rsidRDefault="00000000" w:rsidRPr="00000000" w14:paraId="00000024">
      <w:pPr>
        <w:spacing w:line="240" w:lineRule="auto"/>
        <w:ind w:left="450" w:hanging="450"/>
        <w:contextualSpacing w:val="0"/>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25">
      <w:pPr>
        <w:spacing w:line="240" w:lineRule="auto"/>
        <w:ind w:left="0" w:firstLine="0"/>
        <w:contextualSpacing w:val="0"/>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26">
      <w:pPr>
        <w:spacing w:line="240" w:lineRule="auto"/>
        <w:ind w:left="0" w:firstLine="0"/>
        <w:contextualSpacing w:val="0"/>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17"/>
          <w:szCs w:val="17"/>
        </w:rPr>
      </w:pPr>
      <w:r w:rsidDel="00000000" w:rsidR="00000000" w:rsidRPr="00000000">
        <w:rPr>
          <w:rFonts w:ascii="Calibri" w:cs="Calibri" w:eastAsia="Calibri" w:hAnsi="Calibri"/>
          <w:b w:val="1"/>
          <w:sz w:val="26"/>
          <w:szCs w:val="26"/>
          <w:rtl w:val="0"/>
        </w:rPr>
        <w:t xml:space="preserve">Point:</w:t>
      </w: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17"/>
          <w:szCs w:val="17"/>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17"/>
          <w:szCs w:val="17"/>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17"/>
          <w:szCs w:val="17"/>
        </w:rPr>
      </w:pP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17"/>
          <w:szCs w:val="17"/>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17"/>
          <w:szCs w:val="17"/>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3790950</wp:posOffset>
            </wp:positionH>
            <wp:positionV relativeFrom="paragraph">
              <wp:posOffset>152400</wp:posOffset>
            </wp:positionV>
            <wp:extent cx="433483" cy="585788"/>
            <wp:effectExtent b="0" l="0" r="0" t="0"/>
            <wp:wrapSquare wrapText="bothSides" distB="114300" distT="114300" distL="114300" distR="11430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433483" cy="585788"/>
                    </a:xfrm>
                    <a:prstGeom prst="rect"/>
                    <a:ln/>
                  </pic:spPr>
                </pic:pic>
              </a:graphicData>
            </a:graphic>
          </wp:anchor>
        </w:drawing>
      </w:r>
    </w:p>
    <w:p w:rsidR="00000000" w:rsidDel="00000000" w:rsidP="00000000" w:rsidRDefault="00000000" w:rsidRPr="00000000" w14:paraId="0000002D">
      <w:pPr>
        <w:widowControl w:val="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Doggy Bag: Something to take home and chew on!</w:t>
      </w:r>
    </w:p>
    <w:p w:rsidR="00000000" w:rsidDel="00000000" w:rsidP="00000000" w:rsidRDefault="00000000" w:rsidRPr="00000000" w14:paraId="0000002E">
      <w:pPr>
        <w:widowControl w:val="0"/>
        <w:contextualSpacing w:val="0"/>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2F">
      <w:pPr>
        <w:widowControl w:val="0"/>
        <w:numPr>
          <w:ilvl w:val="0"/>
          <w:numId w:val="3"/>
        </w:numPr>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Does your faith make a difference in how you view life?</w:t>
      </w:r>
    </w:p>
    <w:p w:rsidR="00000000" w:rsidDel="00000000" w:rsidP="00000000" w:rsidRDefault="00000000" w:rsidRPr="00000000" w14:paraId="00000030">
      <w:pPr>
        <w:widowControl w:val="0"/>
        <w:numPr>
          <w:ilvl w:val="0"/>
          <w:numId w:val="3"/>
        </w:numPr>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If you were completely honest, in what area(s) of life do you feel inadequate?  What looks impossible?</w:t>
      </w:r>
    </w:p>
    <w:p w:rsidR="00000000" w:rsidDel="00000000" w:rsidP="00000000" w:rsidRDefault="00000000" w:rsidRPr="00000000" w14:paraId="00000031">
      <w:pPr>
        <w:widowControl w:val="0"/>
        <w:numPr>
          <w:ilvl w:val="0"/>
          <w:numId w:val="3"/>
        </w:numPr>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Do you tend to view life through a lens of scarcity or abundance?  What has been the effect?</w:t>
      </w:r>
    </w:p>
    <w:p w:rsidR="00000000" w:rsidDel="00000000" w:rsidP="00000000" w:rsidRDefault="00000000" w:rsidRPr="00000000" w14:paraId="00000032">
      <w:pPr>
        <w:widowControl w:val="0"/>
        <w:numPr>
          <w:ilvl w:val="0"/>
          <w:numId w:val="3"/>
        </w:numPr>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About what have you caught yourself saying/thinking “I only have” right now?  How can you allow God to begin working with what you have?</w:t>
      </w:r>
    </w:p>
    <w:p w:rsidR="00000000" w:rsidDel="00000000" w:rsidP="00000000" w:rsidRDefault="00000000" w:rsidRPr="00000000" w14:paraId="00000033">
      <w:pPr>
        <w:widowControl w:val="0"/>
        <w:numPr>
          <w:ilvl w:val="0"/>
          <w:numId w:val="3"/>
        </w:numPr>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What are you grateful for?  How can you remind yourself to notice things to be grateful for?</w:t>
      </w:r>
    </w:p>
    <w:p w:rsidR="00000000" w:rsidDel="00000000" w:rsidP="00000000" w:rsidRDefault="00000000" w:rsidRPr="00000000" w14:paraId="00000034">
      <w:pPr>
        <w:widowControl w:val="0"/>
        <w:numPr>
          <w:ilvl w:val="0"/>
          <w:numId w:val="3"/>
        </w:numPr>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What can you share with a friend or co-worker this week?</w:t>
      </w:r>
    </w:p>
    <w:p w:rsidR="00000000" w:rsidDel="00000000" w:rsidP="00000000" w:rsidRDefault="00000000" w:rsidRPr="00000000" w14:paraId="00000035">
      <w:pPr>
        <w:widowControl w:val="0"/>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8"/>
          <w:szCs w:val="28"/>
        </w:rPr>
      </w:pPr>
      <w:r w:rsidDel="00000000" w:rsidR="00000000" w:rsidRPr="00000000">
        <w:rPr>
          <w:rFonts w:ascii="Calibri" w:cs="Calibri" w:eastAsia="Calibri" w:hAnsi="Calibri"/>
          <w:sz w:val="16"/>
          <w:szCs w:val="16"/>
          <w:rtl w:val="0"/>
        </w:rPr>
        <w:t xml:space="preserve">If you’d like to talk personally and confidentially w/Pastor Kris about your relationship with Christ, please email </w:t>
      </w:r>
      <w:r w:rsidDel="00000000" w:rsidR="00000000" w:rsidRPr="00000000">
        <w:rPr>
          <w:rFonts w:ascii="Calibri" w:cs="Calibri" w:eastAsia="Calibri" w:hAnsi="Calibri"/>
          <w:i w:val="1"/>
          <w:sz w:val="16"/>
          <w:szCs w:val="16"/>
          <w:rtl w:val="0"/>
        </w:rPr>
        <w:t xml:space="preserve">krisbeckert</w:t>
      </w:r>
      <w:hyperlink r:id="rId8">
        <w:r w:rsidDel="00000000" w:rsidR="00000000" w:rsidRPr="00000000">
          <w:rPr>
            <w:rFonts w:ascii="Calibri" w:cs="Calibri" w:eastAsia="Calibri" w:hAnsi="Calibri"/>
            <w:i w:val="1"/>
            <w:color w:val="1155cc"/>
            <w:sz w:val="16"/>
            <w:szCs w:val="16"/>
            <w:rtl w:val="0"/>
          </w:rPr>
          <w:t xml:space="preserve">@thevineva.org</w:t>
        </w:r>
      </w:hyperlink>
      <w:r w:rsidDel="00000000" w:rsidR="00000000" w:rsidRPr="00000000">
        <w:rPr>
          <w:rFonts w:ascii="Calibri" w:cs="Calibri" w:eastAsia="Calibri" w:hAnsi="Calibri"/>
          <w:sz w:val="16"/>
          <w:szCs w:val="16"/>
          <w:rtl w:val="0"/>
        </w:rPr>
        <w:t xml:space="preserve"> </w:t>
      </w:r>
      <w:r w:rsidDel="00000000" w:rsidR="00000000" w:rsidRPr="00000000">
        <w:rPr>
          <w:rFonts w:ascii="Calibri" w:cs="Calibri" w:eastAsia="Calibri" w:hAnsi="Calibri"/>
          <w:sz w:val="16"/>
          <w:szCs w:val="16"/>
          <w:rtl w:val="0"/>
        </w:rPr>
        <w:t xml:space="preserve">or call 215-237-4959 to set up an appointment.</w:t>
      </w:r>
      <w:r w:rsidDel="00000000" w:rsidR="00000000" w:rsidRPr="00000000">
        <w:rPr>
          <w:rtl w:val="0"/>
        </w:rPr>
      </w:r>
    </w:p>
    <w:sectPr>
      <w:pgSz w:h="12240" w:w="15840"/>
      <w:pgMar w:bottom="360" w:top="450" w:left="450" w:right="564" w:header="0"/>
      <w:pgNumType w:start="1"/>
      <w:cols w:equalWidth="0" w:num="2">
        <w:col w:space="785.98" w:w="7020"/>
        <w:col w:space="0" w:w="70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Arial"/>
  <w:font w:name="Calibri"/>
  <w:font w:name="Humnst777 B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ind w:left="360" w:firstLine="0"/>
      <w:contextualSpacing w:val="0"/>
    </w:pPr>
    <w:rPr>
      <w:rFonts w:ascii="Arial" w:cs="Arial" w:eastAsia="Arial" w:hAnsi="Arial"/>
      <w:b w:val="0"/>
      <w:sz w:val="28"/>
      <w:szCs w:val="28"/>
    </w:rPr>
  </w:style>
  <w:style w:type="paragraph" w:styleId="Heading2">
    <w:name w:val="heading 2"/>
    <w:basedOn w:val="Normal"/>
    <w:next w:val="Normal"/>
    <w:pPr>
      <w:keepNext w:val="1"/>
      <w:keepLines w:val="1"/>
      <w:spacing w:after="0" w:before="0" w:line="240" w:lineRule="auto"/>
      <w:contextualSpacing w:val="0"/>
    </w:pPr>
    <w:rPr>
      <w:rFonts w:ascii="Arial" w:cs="Arial" w:eastAsia="Arial" w:hAnsi="Arial"/>
      <w:b w:val="0"/>
      <w:sz w:val="24"/>
      <w:szCs w:val="24"/>
      <w:u w:val="single"/>
    </w:rPr>
  </w:style>
  <w:style w:type="paragraph" w:styleId="Heading3">
    <w:name w:val="heading 3"/>
    <w:basedOn w:val="Normal"/>
    <w:next w:val="Normal"/>
    <w:pPr>
      <w:keepNext w:val="1"/>
      <w:keepLines w:val="1"/>
      <w:widowControl w:val="0"/>
      <w:spacing w:after="0" w:before="0" w:line="240" w:lineRule="auto"/>
      <w:contextualSpacing w:val="0"/>
    </w:pPr>
    <w:rPr>
      <w:rFonts w:ascii="Humnst777 BT" w:cs="Humnst777 BT" w:eastAsia="Humnst777 BT" w:hAnsi="Humnst777 BT"/>
      <w:b w:val="0"/>
      <w:sz w:val="24"/>
      <w:szCs w:val="24"/>
      <w:u w:val="single"/>
    </w:rPr>
  </w:style>
  <w:style w:type="paragraph" w:styleId="Heading4">
    <w:name w:val="heading 4"/>
    <w:basedOn w:val="Normal"/>
    <w:next w:val="Normal"/>
    <w:pPr>
      <w:keepNext w:val="1"/>
      <w:keepLines w:val="1"/>
      <w:widowControl w:val="0"/>
      <w:spacing w:after="0" w:before="0" w:line="240" w:lineRule="auto"/>
      <w:ind w:left="720" w:firstLine="0"/>
      <w:contextualSpacing w:val="0"/>
    </w:pPr>
    <w:rPr>
      <w:rFonts w:ascii="Humnst777 BT" w:cs="Humnst777 BT" w:eastAsia="Humnst777 BT" w:hAnsi="Humnst777 BT"/>
      <w:b w:val="0"/>
      <w:sz w:val="24"/>
      <w:szCs w:val="24"/>
      <w:u w:val="single"/>
    </w:rPr>
  </w:style>
  <w:style w:type="paragraph" w:styleId="Heading5">
    <w:name w:val="heading 5"/>
    <w:basedOn w:val="Normal"/>
    <w:next w:val="Normal"/>
    <w:pPr>
      <w:keepNext w:val="1"/>
      <w:keepLines w:val="1"/>
      <w:widowControl w:val="0"/>
      <w:spacing w:after="0" w:before="0" w:line="240" w:lineRule="auto"/>
      <w:contextualSpacing w:val="0"/>
    </w:pPr>
    <w:rPr>
      <w:rFonts w:ascii="Humnst777 BT" w:cs="Humnst777 BT" w:eastAsia="Humnst777 BT" w:hAnsi="Humnst777 BT"/>
      <w:b w:val="1"/>
      <w:sz w:val="24"/>
      <w:szCs w:val="24"/>
    </w:rPr>
  </w:style>
  <w:style w:type="paragraph" w:styleId="Heading6">
    <w:name w:val="heading 6"/>
    <w:basedOn w:val="Normal"/>
    <w:next w:val="Normal"/>
    <w:pPr>
      <w:keepNext w:val="1"/>
      <w:keepLines w:val="1"/>
      <w:spacing w:after="0" w:before="0" w:line="240" w:lineRule="auto"/>
      <w:ind w:left="270" w:hanging="270"/>
      <w:contextualSpacing w:val="0"/>
    </w:pPr>
    <w:rPr>
      <w:rFonts w:ascii="Arial" w:cs="Arial" w:eastAsia="Arial" w:hAnsi="Arial"/>
      <w:b w:val="0"/>
      <w:sz w:val="24"/>
      <w:szCs w:val="24"/>
      <w:u w:val="single"/>
    </w:rPr>
  </w:style>
  <w:style w:type="paragraph" w:styleId="Title">
    <w:name w:val="Title"/>
    <w:basedOn w:val="Normal"/>
    <w:next w:val="Normal"/>
    <w:pPr>
      <w:keepNext w:val="1"/>
      <w:keepLines w:val="1"/>
      <w:spacing w:after="0" w:before="0" w:line="240" w:lineRule="auto"/>
      <w:contextualSpacing w:val="0"/>
      <w:jc w:val="center"/>
    </w:pPr>
    <w:rPr>
      <w:rFonts w:ascii="Comic Sans MS" w:cs="Comic Sans MS" w:eastAsia="Comic Sans MS" w:hAnsi="Comic Sans MS"/>
      <w:b w:val="0"/>
      <w:sz w:val="30"/>
      <w:szCs w:val="30"/>
    </w:rPr>
  </w:style>
  <w:style w:type="paragraph" w:styleId="Subtitle">
    <w:name w:val="Subtitle"/>
    <w:basedOn w:val="Normal"/>
    <w:next w:val="Normal"/>
    <w:pPr>
      <w:keepNext w:val="1"/>
      <w:keepLines w:val="1"/>
      <w:spacing w:after="0" w:before="0" w:line="240" w:lineRule="auto"/>
      <w:contextualSpacing w:val="0"/>
      <w:jc w:val="center"/>
    </w:pPr>
    <w:rPr>
      <w:rFonts w:ascii="Comic Sans MS" w:cs="Comic Sans MS" w:eastAsia="Comic Sans MS" w:hAnsi="Comic Sans MS"/>
      <w:b w:val="0"/>
      <w:i w:val="1"/>
      <w:color w:val="666666"/>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3.png"/><Relationship Id="rId8" Type="http://schemas.openxmlformats.org/officeDocument/2006/relationships/hyperlink" Target="mailto:krisbeckert@thevinev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